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Georgia" w:cs="Georgia" w:hAnsi="Georgia" w:eastAsia="Georgia"/>
          <w:b w:val="1"/>
          <w:bCs w:val="1"/>
          <w:sz w:val="30"/>
          <w:szCs w:val="30"/>
          <w:u w:val="single"/>
        </w:rPr>
      </w:pPr>
      <w:r>
        <w:rPr>
          <w:rFonts w:ascii="Georgia" w:hAnsi="Georgia"/>
          <w:b w:val="1"/>
          <w:bCs w:val="1"/>
          <w:i w:val="1"/>
          <w:iCs w:val="1"/>
          <w:sz w:val="30"/>
          <w:szCs w:val="30"/>
          <w:u w:val="single"/>
          <w:shd w:val="clear" w:color="auto" w:fill="ffffff"/>
          <w:rtl w:val="0"/>
          <w:lang w:val="en-US"/>
        </w:rPr>
        <w:t>The Heiresses</w:t>
      </w:r>
      <w:r>
        <w:rPr>
          <w:rFonts w:ascii="Georgia" w:hAnsi="Georgia"/>
          <w:b w:val="1"/>
          <w:bCs w:val="1"/>
          <w:sz w:val="30"/>
          <w:szCs w:val="30"/>
          <w:u w:val="single"/>
          <w:shd w:val="clear" w:color="auto" w:fill="ffffff"/>
          <w:rtl w:val="0"/>
          <w:lang w:val="en-US"/>
        </w:rPr>
        <w:t xml:space="preserve"> Wins 17th Transilvania Trophy</w:t>
      </w:r>
    </w:p>
    <w:p>
      <w:pPr>
        <w:pStyle w:val="Body"/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The 17th edition of the </w:t>
      </w:r>
      <w:r>
        <w:rPr>
          <w:b w:val="1"/>
          <w:bCs w:val="1"/>
          <w:rtl w:val="0"/>
          <w:lang w:val="en-US"/>
        </w:rPr>
        <w:t>Transilvania International Film Festival</w:t>
      </w:r>
      <w:r>
        <w:rPr>
          <w:rtl w:val="0"/>
          <w:lang w:val="en-US"/>
        </w:rPr>
        <w:t xml:space="preserve"> announced its winners on Saturday, June 2, 2018, at its Closing Gala in the Cluj National Theater. </w:t>
      </w:r>
      <w:r>
        <w:rPr>
          <w:rtl w:val="0"/>
          <w:lang w:val="en-US"/>
        </w:rPr>
        <w:t xml:space="preserve">The gala will be broadcast Sunday, June 3, at 11 PM on TVR 1. </w:t>
      </w:r>
    </w:p>
    <w:p>
      <w:pPr>
        <w:pStyle w:val="Body"/>
        <w:spacing w:line="360" w:lineRule="auto"/>
        <w:jc w:val="both"/>
      </w:pPr>
      <w:r>
        <w:rPr>
          <w:rtl w:val="0"/>
          <w:lang w:val="en-US"/>
        </w:rPr>
        <w:t xml:space="preserve">The 15,000 Euro </w:t>
      </w:r>
      <w:r>
        <w:rPr>
          <w:b w:val="1"/>
          <w:bCs w:val="1"/>
          <w:rtl w:val="0"/>
          <w:lang w:val="en-US"/>
        </w:rPr>
        <w:t>Transilvania Trophy</w:t>
      </w:r>
      <w:r>
        <w:rPr>
          <w:rtl w:val="0"/>
          <w:lang w:val="en-US"/>
        </w:rPr>
        <w:t xml:space="preserve"> offered by </w:t>
      </w:r>
      <w:r>
        <w:rPr>
          <w:rtl w:val="0"/>
        </w:rPr>
        <w:t xml:space="preserve">Staropramen </w:t>
      </w:r>
      <w:r>
        <w:rPr>
          <w:rtl w:val="0"/>
          <w:lang w:val="en-US"/>
        </w:rPr>
        <w:t xml:space="preserve">went to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>The Heiresses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 xml:space="preserve"> </w:t>
      </w:r>
      <w:r>
        <w:rPr>
          <w:shd w:val="clear" w:color="auto" w:fill="ffffff"/>
          <w:rtl w:val="0"/>
          <w:lang w:val="en-US"/>
        </w:rPr>
        <w:t xml:space="preserve">and was presented by international opera star </w:t>
      </w:r>
      <w:r>
        <w:rPr>
          <w:b w:val="1"/>
          <w:bCs w:val="1"/>
          <w:shd w:val="clear" w:color="auto" w:fill="ffffff"/>
          <w:rtl w:val="0"/>
        </w:rPr>
        <w:t>Angela Gheorghiu</w:t>
      </w:r>
      <w:r>
        <w:rPr>
          <w:shd w:val="clear" w:color="auto" w:fill="ffffff"/>
          <w:rtl w:val="0"/>
          <w:lang w:val="en-US"/>
        </w:rPr>
        <w:t xml:space="preserve">. Director </w:t>
      </w:r>
      <w:r>
        <w:rPr>
          <w:b w:val="1"/>
          <w:bCs w:val="1"/>
          <w:rtl w:val="0"/>
          <w:lang w:val="en-US"/>
        </w:rPr>
        <w:t>Marcelo Martinessi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thus adds another award to the Silver Bear he received this winter at the Berlinale. </w:t>
      </w:r>
      <w:r>
        <w:rPr>
          <w:rtl w:val="0"/>
          <w:lang w:val="it-IT"/>
        </w:rPr>
        <w:t xml:space="preserve">Marcelo Martinessi </w:t>
      </w:r>
      <w:r>
        <w:rPr>
          <w:rtl w:val="0"/>
          <w:lang w:val="en-US"/>
        </w:rPr>
        <w:t>impressed the jury with his rigor in direction and the captivating rhythm of the narrative, in a 12-film competition that did not make the jury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decision easy.</w:t>
      </w:r>
      <w:r>
        <w:rPr>
          <w:rtl w:val="0"/>
          <w:lang w:val="en-US"/>
        </w:rPr>
        <w:t xml:space="preserve"> This is the first Paraguayan film in competition at TIFF.</w:t>
      </w:r>
    </w:p>
    <w:p>
      <w:pPr>
        <w:pStyle w:val="Body"/>
        <w:spacing w:line="360" w:lineRule="auto"/>
        <w:jc w:val="both"/>
      </w:pPr>
      <w:r>
        <w:rPr>
          <w:rtl w:val="0"/>
          <w:lang w:val="en-US"/>
        </w:rPr>
        <w:t xml:space="preserve">Director </w:t>
      </w:r>
      <w:r>
        <w:rPr>
          <w:b w:val="1"/>
          <w:bCs w:val="1"/>
          <w:rtl w:val="0"/>
        </w:rPr>
        <w:t>Dagur Kari</w:t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>casting director and director</w:t>
      </w:r>
      <w:r>
        <w:rPr>
          <w:rtl w:val="0"/>
          <w:lang w:val="fr-FR"/>
        </w:rPr>
        <w:t xml:space="preserve"> </w:t>
      </w:r>
      <w:r>
        <w:rPr>
          <w:b w:val="1"/>
          <w:bCs w:val="1"/>
          <w:rtl w:val="0"/>
        </w:rPr>
        <w:t>Stephane Foenkinos</w:t>
      </w:r>
      <w:r>
        <w:rPr>
          <w:rtl w:val="0"/>
          <w:lang w:val="en-US"/>
        </w:rPr>
        <w:t xml:space="preserve">, writer </w:t>
      </w:r>
      <w:r>
        <w:rPr>
          <w:b w:val="1"/>
          <w:bCs w:val="1"/>
          <w:rtl w:val="0"/>
        </w:rPr>
        <w:t>Rebecca Lenkiewicz</w:t>
      </w:r>
      <w:r>
        <w:rPr>
          <w:rtl w:val="0"/>
          <w:lang w:val="fr-FR"/>
        </w:rPr>
        <w:t xml:space="preserve">, actor </w:t>
      </w:r>
      <w:r>
        <w:rPr>
          <w:b w:val="1"/>
          <w:bCs w:val="1"/>
          <w:rtl w:val="0"/>
          <w:lang w:val="fr-FR"/>
        </w:rPr>
        <w:t>Vlad Ivanov</w:t>
      </w:r>
      <w:r>
        <w:rPr>
          <w:rtl w:val="0"/>
          <w:lang w:val="fr-FR"/>
        </w:rPr>
        <w:t>, and director</w:t>
      </w:r>
      <w:r>
        <w:rPr>
          <w:rtl w:val="0"/>
          <w:lang w:val="fr-FR"/>
        </w:rPr>
        <w:t xml:space="preserve"> </w:t>
      </w:r>
      <w:r>
        <w:rPr>
          <w:b w:val="1"/>
          <w:bCs w:val="1"/>
          <w:rtl w:val="0"/>
          <w:lang w:val="fr-FR"/>
        </w:rPr>
        <w:t>Agnes Kocsis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also decided the 5,000 </w:t>
      </w:r>
      <w:r>
        <w:rPr>
          <w:rtl w:val="0"/>
        </w:rPr>
        <w:t>Euro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Best Directing Award</w:t>
      </w:r>
      <w:r>
        <w:rPr>
          <w:rtl w:val="0"/>
        </w:rPr>
        <w:t xml:space="preserve">, </w:t>
      </w:r>
      <w:r>
        <w:rPr>
          <w:rtl w:val="0"/>
          <w:lang w:val="en-US"/>
        </w:rPr>
        <w:t>which went to</w:t>
      </w:r>
      <w:r>
        <w:rPr>
          <w:rtl w:val="0"/>
        </w:rPr>
        <w:t xml:space="preserve"> </w:t>
      </w:r>
      <w:r>
        <w:rPr>
          <w:b w:val="1"/>
          <w:bCs w:val="1"/>
          <w:shd w:val="clear" w:color="auto" w:fill="ffffff"/>
          <w:rtl w:val="0"/>
        </w:rPr>
        <w:t>Hlynur P</w:t>
      </w:r>
      <w:r>
        <w:rPr>
          <w:b w:val="1"/>
          <w:bCs w:val="1"/>
          <w:shd w:val="clear" w:color="auto" w:fill="ffffff"/>
          <w:rtl w:val="0"/>
        </w:rPr>
        <w:t>á</w:t>
      </w:r>
      <w:r>
        <w:rPr>
          <w:b w:val="1"/>
          <w:bCs w:val="1"/>
          <w:shd w:val="clear" w:color="auto" w:fill="ffffff"/>
          <w:rtl w:val="0"/>
        </w:rPr>
        <w:t>lmason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en-US"/>
        </w:rPr>
        <w:t>the director of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Winter Brothers</w:t>
      </w:r>
      <w:r>
        <w:rPr>
          <w:rtl w:val="0"/>
        </w:rPr>
        <w:t>,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 xml:space="preserve">who </w:t>
      </w:r>
      <w:r>
        <w:rPr>
          <w:rFonts w:ascii="Cambria" w:cs="Cambria" w:hAnsi="Cambria" w:eastAsia="Cambria"/>
          <w:color w:val="333333"/>
          <w:u w:color="333333"/>
          <w:shd w:val="clear" w:color="auto" w:fill="ffffff"/>
          <w:rtl w:val="0"/>
          <w:lang w:val="en-US"/>
        </w:rPr>
        <w:t xml:space="preserve">impressed the jury with his </w:t>
      </w:r>
      <w:r>
        <w:rPr>
          <w:rFonts w:ascii="Cambria" w:cs="Cambria" w:hAnsi="Cambria" w:eastAsia="Cambria"/>
          <w:color w:val="333333"/>
          <w:u w:color="333333"/>
          <w:shd w:val="clear" w:color="auto" w:fill="ffffff"/>
          <w:rtl w:val="0"/>
          <w:lang w:val="en-US"/>
        </w:rPr>
        <w:t>“</w:t>
      </w:r>
      <w:r>
        <w:rPr>
          <w:rFonts w:ascii="Cambria" w:cs="Cambria" w:hAnsi="Cambria" w:eastAsia="Cambria"/>
          <w:color w:val="333333"/>
          <w:u w:color="333333"/>
          <w:shd w:val="clear" w:color="auto" w:fill="ffffff"/>
          <w:rtl w:val="0"/>
          <w:lang w:val="en-US"/>
        </w:rPr>
        <w:t>passionate, beautiful and energetic film</w:t>
      </w:r>
      <w:r>
        <w:rPr>
          <w:rFonts w:ascii="Cambria" w:cs="Cambria" w:hAnsi="Cambria" w:eastAsia="Cambria"/>
          <w:color w:val="333333"/>
          <w:u w:color="333333"/>
          <w:shd w:val="clear" w:color="auto" w:fill="ffffff"/>
          <w:rtl w:val="0"/>
        </w:rPr>
        <w:t>.</w:t>
      </w:r>
      <w:r>
        <w:rPr>
          <w:rFonts w:ascii="Cambria" w:cs="Cambria" w:hAnsi="Cambria" w:eastAsia="Cambria"/>
          <w:color w:val="333333"/>
          <w:u w:color="333333"/>
          <w:shd w:val="clear" w:color="auto" w:fill="ffffff"/>
          <w:rtl w:val="0"/>
          <w:lang w:val="en-US"/>
        </w:rPr>
        <w:t xml:space="preserve">” </w:t>
      </w:r>
      <w:r>
        <w:rPr>
          <w:rFonts w:ascii="Cambria" w:cs="Cambria" w:hAnsi="Cambria" w:eastAsia="Cambria"/>
          <w:color w:val="333333"/>
          <w:u w:color="333333"/>
          <w:shd w:val="clear" w:color="auto" w:fill="ffffff"/>
          <w:rtl w:val="0"/>
          <w:lang w:val="en-US"/>
        </w:rPr>
        <w:t xml:space="preserve">Three of the actors in </w:t>
      </w:r>
      <w:r>
        <w:rPr>
          <w:b w:val="1"/>
          <w:bCs w:val="1"/>
          <w:shd w:val="clear" w:color="auto" w:fill="ffffff"/>
          <w:rtl w:val="0"/>
          <w:lang w:val="pt-PT"/>
        </w:rPr>
        <w:t>Carlos Marques Marcet</w:t>
      </w:r>
      <w:r>
        <w:rPr>
          <w:shd w:val="clear" w:color="auto" w:fill="ffffff"/>
          <w:rtl w:val="0"/>
          <w:lang w:val="en-US"/>
        </w:rPr>
        <w:t>’</w:t>
      </w:r>
      <w:r>
        <w:rPr>
          <w:shd w:val="clear" w:color="auto" w:fill="ffffff"/>
          <w:rtl w:val="0"/>
          <w:lang w:val="en-US"/>
        </w:rPr>
        <w:t xml:space="preserve">s </w:t>
      </w:r>
      <w:r>
        <w:rPr>
          <w:b w:val="1"/>
          <w:bCs w:val="1"/>
          <w:i w:val="1"/>
          <w:iCs w:val="1"/>
          <w:rtl w:val="0"/>
          <w:lang w:val="en-US"/>
        </w:rPr>
        <w:t>Anchor And Hope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it-IT"/>
        </w:rPr>
        <w:t>Natalia Tena</w:t>
      </w:r>
      <w:r>
        <w:rPr>
          <w:rtl w:val="0"/>
        </w:rPr>
        <w:t xml:space="preserve">, </w:t>
      </w:r>
      <w:r>
        <w:rPr>
          <w:b w:val="1"/>
          <w:bCs w:val="1"/>
          <w:shd w:val="clear" w:color="auto" w:fill="ffffff"/>
          <w:rtl w:val="0"/>
          <w:lang w:val="nl-NL"/>
        </w:rPr>
        <w:t>Oona Chaplin</w:t>
      </w:r>
      <w:r>
        <w:rPr>
          <w:shd w:val="clear" w:color="auto" w:fill="ffffff"/>
          <w:rtl w:val="0"/>
          <w:lang w:val="en-US"/>
        </w:rPr>
        <w:t>,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>and</w:t>
      </w:r>
      <w:r>
        <w:rPr>
          <w:shd w:val="clear" w:color="auto" w:fill="ffffff"/>
          <w:rtl w:val="0"/>
        </w:rPr>
        <w:t xml:space="preserve"> </w:t>
      </w:r>
      <w:r>
        <w:rPr>
          <w:b w:val="1"/>
          <w:bCs w:val="1"/>
          <w:shd w:val="clear" w:color="auto" w:fill="ffffff"/>
          <w:rtl w:val="0"/>
          <w:lang w:val="nl-NL"/>
        </w:rPr>
        <w:t>David Verdaguer</w:t>
      </w:r>
      <w:r>
        <w:rPr>
          <w:b w:val="1"/>
          <w:bCs w:val="1"/>
          <w:shd w:val="clear" w:color="auto" w:fill="ffffff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shared the 1,500 </w:t>
      </w:r>
      <w:r>
        <w:rPr>
          <w:rtl w:val="0"/>
        </w:rPr>
        <w:t>Euro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Best Performance Award</w:t>
      </w:r>
      <w:r>
        <w:rPr>
          <w:rtl w:val="0"/>
          <w:lang w:val="en-US"/>
        </w:rPr>
        <w:t xml:space="preserve"> for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the way in which they complement each other with intelligence and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charm, creating moving and humor-filled roles.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The award, offered by Conceptual Lab, was presented by actor </w:t>
      </w:r>
      <w:r>
        <w:rPr>
          <w:b w:val="1"/>
          <w:bCs w:val="1"/>
          <w:rtl w:val="0"/>
          <w:lang w:val="fr-FR"/>
        </w:rPr>
        <w:t>Jean-Marc Barr</w:t>
      </w:r>
      <w:r>
        <w:rPr>
          <w:rtl w:val="0"/>
        </w:rPr>
        <w:t xml:space="preserve">, </w:t>
      </w:r>
      <w:r>
        <w:rPr>
          <w:rtl w:val="0"/>
          <w:lang w:val="en-US"/>
        </w:rPr>
        <w:t>special guest at TFF and the lead of the festival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closing film, Luc Besson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b w:val="1"/>
          <w:bCs w:val="1"/>
          <w:i w:val="1"/>
          <w:iCs w:val="1"/>
          <w:rtl w:val="0"/>
          <w:lang w:val="en-US"/>
        </w:rPr>
        <w:t>The Big Blue</w:t>
      </w:r>
      <w:r>
        <w:rPr>
          <w:rtl w:val="0"/>
          <w:lang w:val="en-US"/>
        </w:rPr>
        <w:t xml:space="preserve">, which is screened Sun evening. </w:t>
      </w:r>
    </w:p>
    <w:p>
      <w:pPr>
        <w:pStyle w:val="Body"/>
        <w:spacing w:line="360" w:lineRule="auto"/>
        <w:jc w:val="both"/>
      </w:pPr>
      <w:r>
        <w:rPr>
          <w:rtl w:val="0"/>
          <w:lang w:val="en-US"/>
        </w:rPr>
        <w:t xml:space="preserve">Two courageous films received by the 1,500 </w:t>
      </w:r>
      <w:r>
        <w:rPr>
          <w:rtl w:val="0"/>
        </w:rPr>
        <w:t>Euro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Special Jury Award</w:t>
      </w:r>
      <w:r>
        <w:rPr>
          <w:rtl w:val="0"/>
          <w:lang w:val="en-US"/>
        </w:rPr>
        <w:t xml:space="preserve"> offered by HBO. </w:t>
      </w:r>
      <w:r>
        <w:rPr>
          <w:shd w:val="clear" w:color="auto" w:fill="ffffff"/>
          <w:rtl w:val="0"/>
          <w:lang w:val="en-US"/>
        </w:rPr>
        <w:t xml:space="preserve">The jury appreciated </w:t>
      </w:r>
      <w:r>
        <w:rPr>
          <w:b w:val="1"/>
          <w:bCs w:val="1"/>
          <w:rtl w:val="0"/>
        </w:rPr>
        <w:t>Asghar Yousefinejad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b w:val="1"/>
          <w:bCs w:val="1"/>
          <w:i w:val="1"/>
          <w:iCs w:val="1"/>
          <w:rtl w:val="0"/>
          <w:lang w:val="en-US"/>
        </w:rPr>
        <w:t>The Home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for being </w:t>
      </w:r>
      <w:r>
        <w:rPr>
          <w:rtl w:val="0"/>
          <w:lang w:val="en-US"/>
        </w:rPr>
        <w:t>“</w:t>
      </w:r>
      <w:r>
        <w:rPr>
          <w:rFonts w:ascii="Cambria" w:cs="Cambria" w:hAnsi="Cambria" w:eastAsia="Cambria"/>
          <w:color w:val="333333"/>
          <w:u w:color="333333"/>
          <w:rtl w:val="0"/>
          <w:lang w:val="en-US"/>
        </w:rPr>
        <w:t>profoundly anchored in reality, with complex morality</w:t>
      </w:r>
      <w:r>
        <w:rPr>
          <w:rFonts w:ascii="Cambria" w:cs="Cambria" w:hAnsi="Cambria" w:eastAsia="Cambria"/>
          <w:color w:val="333333"/>
          <w:u w:color="333333"/>
          <w:rtl w:val="0"/>
          <w:lang w:val="en-US"/>
        </w:rPr>
        <w:t>,</w:t>
      </w:r>
      <w:r>
        <w:rPr>
          <w:rFonts w:ascii="Cambria" w:cs="Cambria" w:hAnsi="Cambria" w:eastAsia="Cambria"/>
          <w:color w:val="333333"/>
          <w:u w:color="333333"/>
          <w:rtl w:val="0"/>
          <w:lang w:val="en-US"/>
        </w:rPr>
        <w:t xml:space="preserve">” </w:t>
      </w:r>
      <w:r>
        <w:rPr>
          <w:rFonts w:ascii="Cambria" w:cs="Cambria" w:hAnsi="Cambria" w:eastAsia="Cambria"/>
          <w:color w:val="333333"/>
          <w:u w:color="333333"/>
          <w:rtl w:val="0"/>
          <w:lang w:val="en-US"/>
        </w:rPr>
        <w:t>while</w:t>
      </w:r>
      <w:r>
        <w:rPr>
          <w:shd w:val="clear" w:color="auto" w:fill="ffffff"/>
          <w:rtl w:val="0"/>
        </w:rPr>
        <w:t xml:space="preserve"> </w:t>
      </w:r>
      <w:r>
        <w:rPr>
          <w:b w:val="1"/>
          <w:bCs w:val="1"/>
          <w:rtl w:val="0"/>
          <w:lang w:val="da-DK"/>
        </w:rPr>
        <w:t>Ann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</w:rPr>
        <w:t xml:space="preserve"> Kruglova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b w:val="1"/>
          <w:bCs w:val="1"/>
          <w:i w:val="1"/>
          <w:iCs w:val="1"/>
          <w:rtl w:val="0"/>
          <w:lang w:val="en-US"/>
        </w:rPr>
        <w:t>Scythe Hitting Stone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was considered a revelation, a graduation film that is extremely well structured. </w:t>
      </w:r>
    </w:p>
    <w:p>
      <w:pPr>
        <w:pStyle w:val="Normal (Web)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0" w:line="360" w:lineRule="auto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The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FIPRESCI Prize,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 xml:space="preserve"> offered by the International Federation of Film Critics for a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 xml:space="preserve"> title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 xml:space="preserve"> in </w:t>
      </w:r>
      <w:r>
        <w:rPr>
          <w:rFonts w:ascii="Cambria" w:cs="Cambria" w:hAnsi="Cambria" w:eastAsia="Cambria"/>
          <w:b w:val="1"/>
          <w:bCs w:val="1"/>
          <w:sz w:val="22"/>
          <w:szCs w:val="22"/>
          <w:shd w:val="clear" w:color="auto" w:fill="ffffff"/>
          <w:rtl w:val="0"/>
          <w:lang w:val="en-US"/>
        </w:rPr>
        <w:t>To Be or Not to Be Politically Correct?</w:t>
      </w:r>
      <w:r>
        <w:rPr>
          <w:rFonts w:ascii="Cambria" w:cs="Cambria" w:hAnsi="Cambria" w:eastAsia="Cambria"/>
          <w:sz w:val="22"/>
          <w:szCs w:val="22"/>
          <w:shd w:val="clear" w:color="auto" w:fill="ffffff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 xml:space="preserve">section 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 xml:space="preserve">went to the dystopian </w:t>
      </w:r>
      <w:r>
        <w:rPr>
          <w:rFonts w:ascii="Cambria" w:cs="Cambria" w:hAnsi="Cambria" w:eastAsia="Cambri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Life Guidance</w:t>
      </w:r>
      <w:r>
        <w:rPr>
          <w:rFonts w:ascii="Cambria" w:cs="Cambria" w:hAnsi="Cambria" w:eastAsia="Cambria"/>
          <w:sz w:val="22"/>
          <w:szCs w:val="22"/>
          <w:shd w:val="clear" w:color="auto" w:fill="ffffff"/>
          <w:rtl w:val="0"/>
        </w:rPr>
        <w:t xml:space="preserve"> by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Ruth Mader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Normal (Web)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0" w:line="360" w:lineRule="auto"/>
        <w:jc w:val="both"/>
        <w:rPr>
          <w:rFonts w:ascii="Calibri" w:cs="Calibri" w:hAnsi="Calibri" w:eastAsia="Calibri"/>
          <w:sz w:val="22"/>
          <w:szCs w:val="2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Gustav Moller</w:t>
      </w:r>
      <w:r>
        <w:rPr>
          <w:rFonts w:ascii="Calibri" w:cs="Calibri" w:hAnsi="Calibri" w:eastAsia="Calibri" w:hint="default"/>
          <w:sz w:val="22"/>
          <w:szCs w:val="22"/>
          <w:rtl w:val="0"/>
          <w:lang w:val="en-US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s minimalist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  <w:lang w:val="en-US"/>
        </w:rPr>
        <w:t>The Guilty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was appreciated by TIFF film lovers and received the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Audience Award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offered by Mastercard. Starting November, the film will be distributed in Romanian theaters by </w:t>
      </w:r>
      <w:r>
        <w:rPr>
          <w:rFonts w:ascii="Calibri" w:cs="Calibri" w:hAnsi="Calibri" w:eastAsia="Calibri"/>
          <w:sz w:val="22"/>
          <w:szCs w:val="22"/>
          <w:shd w:val="clear" w:color="auto" w:fill="ffffff"/>
          <w:rtl w:val="0"/>
          <w:lang w:val="it-IT"/>
        </w:rPr>
        <w:t>Bad Unicorn.</w:t>
      </w:r>
    </w:p>
    <w:p>
      <w:pPr>
        <w:pStyle w:val="Body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“</w:t>
      </w:r>
      <w:r>
        <w:rPr>
          <w:shd w:val="clear" w:color="auto" w:fill="ffffff"/>
          <w:rtl w:val="0"/>
          <w:lang w:val="en-US"/>
        </w:rPr>
        <w:t xml:space="preserve">I would love it if every year we could have Romanian films like </w:t>
      </w:r>
      <w:r>
        <w:rPr>
          <w:b w:val="1"/>
          <w:bCs w:val="1"/>
          <w:i w:val="1"/>
          <w:iCs w:val="1"/>
          <w:shd w:val="clear" w:color="auto" w:fill="ffffff"/>
          <w:rtl w:val="0"/>
          <w:lang w:val="de-DE"/>
        </w:rPr>
        <w:t>Touch Me Not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>and</w:t>
      </w:r>
      <w:r>
        <w:rPr>
          <w:shd w:val="clear" w:color="auto" w:fill="ffffff"/>
          <w:rtl w:val="0"/>
        </w:rPr>
        <w:t xml:space="preserve">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>Charleston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>in the competition,</w:t>
      </w:r>
      <w:r>
        <w:rPr>
          <w:shd w:val="clear" w:color="auto" w:fill="ffffff"/>
          <w:rtl w:val="0"/>
          <w:lang w:val="en-US"/>
        </w:rPr>
        <w:t xml:space="preserve">” </w:t>
      </w:r>
      <w:r>
        <w:rPr>
          <w:shd w:val="clear" w:color="auto" w:fill="ffffff"/>
          <w:rtl w:val="0"/>
          <w:lang w:val="en-US"/>
        </w:rPr>
        <w:t xml:space="preserve">declared TIFF Artistic Director </w:t>
      </w:r>
      <w:r>
        <w:rPr>
          <w:b w:val="1"/>
          <w:bCs w:val="1"/>
          <w:shd w:val="clear" w:color="auto" w:fill="ffffff"/>
          <w:rtl w:val="0"/>
        </w:rPr>
        <w:t>Mihai Chirilov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en-US"/>
        </w:rPr>
        <w:t xml:space="preserve">before thanking directors from around the world for coming to TIFF. Over 800 guests, filmmakers, film lovers, journalists, etc., were at the Closing Gala hosted by TIFF President </w:t>
      </w:r>
      <w:r>
        <w:rPr>
          <w:b w:val="1"/>
          <w:bCs w:val="1"/>
          <w:shd w:val="clear" w:color="auto" w:fill="ffffff"/>
          <w:rtl w:val="0"/>
          <w:lang w:val="en-US"/>
        </w:rPr>
        <w:t>Tudor Giurgiu</w:t>
      </w:r>
      <w:r>
        <w:rPr>
          <w:shd w:val="clear" w:color="auto" w:fill="ffffff"/>
          <w:rtl w:val="0"/>
          <w:lang w:val="en-US"/>
        </w:rPr>
        <w:t xml:space="preserve">. Another few tens of thousands followed the ceremony live, through Facebook and YouTube, as well as the red carpet arrivals of stars </w:t>
      </w:r>
      <w:r>
        <w:rPr>
          <w:shd w:val="clear" w:color="auto" w:fill="ffffff"/>
          <w:rtl w:val="0"/>
          <w:lang w:val="nl-NL"/>
        </w:rPr>
        <w:t>Fanny Ardant, Jean-Marc Barr, Vlad Ivanov, Florin Piersic, Dorian Bogu</w:t>
      </w:r>
      <w:r>
        <w:rPr>
          <w:shd w:val="clear" w:color="auto" w:fill="ffffff"/>
          <w:rtl w:val="0"/>
        </w:rPr>
        <w:t>ță</w:t>
      </w:r>
      <w:r>
        <w:rPr>
          <w:shd w:val="clear" w:color="auto" w:fill="ffffff"/>
          <w:rtl w:val="0"/>
        </w:rPr>
        <w:t>, Ana Ularu</w:t>
      </w:r>
      <w:r>
        <w:rPr>
          <w:shd w:val="clear" w:color="auto" w:fill="ffffff"/>
          <w:rtl w:val="0"/>
          <w:lang w:val="en-US"/>
        </w:rPr>
        <w:t xml:space="preserve">; directors </w:t>
      </w:r>
      <w:r>
        <w:rPr>
          <w:shd w:val="clear" w:color="auto" w:fill="ffffff"/>
          <w:rtl w:val="0"/>
        </w:rPr>
        <w:t>Cristi Puiu, Adina Pintilie, Andrei Cre</w:t>
      </w:r>
      <w:r>
        <w:rPr>
          <w:shd w:val="clear" w:color="auto" w:fill="ffffff"/>
          <w:rtl w:val="0"/>
        </w:rPr>
        <w:t>ț</w:t>
      </w:r>
      <w:r>
        <w:rPr>
          <w:shd w:val="clear" w:color="auto" w:fill="ffffff"/>
          <w:rtl w:val="0"/>
        </w:rPr>
        <w:t>ulescu,</w:t>
      </w:r>
      <w:r>
        <w:rPr>
          <w:shd w:val="clear" w:color="auto" w:fill="ffffff"/>
          <w:rtl w:val="0"/>
          <w:lang w:val="en-US"/>
        </w:rPr>
        <w:t xml:space="preserve"> and</w:t>
      </w:r>
      <w:r>
        <w:rPr>
          <w:shd w:val="clear" w:color="auto" w:fill="ffffff"/>
          <w:rtl w:val="0"/>
        </w:rPr>
        <w:t xml:space="preserve"> Tedy Necula</w:t>
      </w:r>
      <w:r>
        <w:rPr>
          <w:shd w:val="clear" w:color="auto" w:fill="ffffff"/>
          <w:rtl w:val="0"/>
          <w:lang w:val="en-US"/>
        </w:rPr>
        <w:t>; and television personalities</w:t>
      </w:r>
      <w:r>
        <w:rPr>
          <w:shd w:val="clear" w:color="auto" w:fill="ffffff"/>
          <w:rtl w:val="0"/>
        </w:rPr>
        <w:t xml:space="preserve"> Andreea Esca </w:t>
      </w:r>
      <w:r>
        <w:rPr>
          <w:shd w:val="clear" w:color="auto" w:fill="ffffff"/>
          <w:rtl w:val="0"/>
          <w:lang w:val="en-US"/>
        </w:rPr>
        <w:t xml:space="preserve">and </w:t>
      </w:r>
      <w:r>
        <w:rPr>
          <w:shd w:val="clear" w:color="auto" w:fill="ffffff"/>
          <w:rtl w:val="0"/>
          <w:lang w:val="it-IT"/>
        </w:rPr>
        <w:t>Amalia Enache</w:t>
      </w:r>
      <w:r>
        <w:rPr>
          <w:shd w:val="clear" w:color="auto" w:fill="ffffff"/>
          <w:rtl w:val="0"/>
          <w:lang w:val="en-US"/>
        </w:rPr>
        <w:t xml:space="preserve">. </w:t>
      </w:r>
    </w:p>
    <w:p>
      <w:pPr>
        <w:pStyle w:val="Body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A guest of honor for this edition, </w:t>
      </w:r>
      <w:r>
        <w:rPr>
          <w:b w:val="1"/>
          <w:bCs w:val="1"/>
          <w:shd w:val="clear" w:color="auto" w:fill="ffffff"/>
          <w:rtl w:val="0"/>
          <w:lang w:val="fr-FR"/>
        </w:rPr>
        <w:t xml:space="preserve">Fanny Ardant </w:t>
      </w:r>
      <w:r>
        <w:rPr>
          <w:shd w:val="clear" w:color="auto" w:fill="ffffff"/>
          <w:rtl w:val="0"/>
          <w:lang w:val="en-US"/>
        </w:rPr>
        <w:t xml:space="preserve">shone on the stage of the National Theater as she received the standing ovation of everyone present. She received the </w:t>
      </w:r>
      <w:r>
        <w:rPr>
          <w:b w:val="1"/>
          <w:bCs w:val="1"/>
          <w:shd w:val="clear" w:color="auto" w:fill="ffffff"/>
          <w:rtl w:val="0"/>
          <w:lang w:val="en-US"/>
        </w:rPr>
        <w:t xml:space="preserve">Lifetime Achievement Award </w:t>
      </w:r>
      <w:r>
        <w:rPr>
          <w:shd w:val="clear" w:color="auto" w:fill="ffffff"/>
          <w:rtl w:val="0"/>
          <w:lang w:val="en-US"/>
        </w:rPr>
        <w:t>from TIFF</w:t>
      </w:r>
      <w:r>
        <w:rPr>
          <w:shd w:val="clear" w:color="auto" w:fill="ffffff"/>
          <w:rtl w:val="0"/>
          <w:lang w:val="en-US"/>
        </w:rPr>
        <w:t>’</w:t>
      </w:r>
      <w:r>
        <w:rPr>
          <w:shd w:val="clear" w:color="auto" w:fill="ffffff"/>
          <w:rtl w:val="0"/>
          <w:lang w:val="en-US"/>
        </w:rPr>
        <w:t xml:space="preserve">s President and responded with an emotional speech: </w:t>
      </w:r>
      <w:r>
        <w:rPr>
          <w:shd w:val="clear" w:color="auto" w:fill="ffffff"/>
          <w:rtl w:val="0"/>
          <w:lang w:val="en-US"/>
        </w:rPr>
        <w:t>“</w:t>
      </w:r>
      <w:r>
        <w:rPr>
          <w:shd w:val="clear" w:color="auto" w:fill="ffffff"/>
          <w:rtl w:val="0"/>
          <w:lang w:val="en-US"/>
        </w:rPr>
        <w:t>When I was a little girl I thought that being an actress meant just the pleasure of being on stage. Only later I understood that the life of an actress means going from dark to light, from cold to warmth, from a turned back to an outstretched hand. So I thank you tonight for giving me light and warmth with this award, for stretching out your arms</w:t>
      </w:r>
      <w:r>
        <w:rPr>
          <w:shd w:val="clear" w:color="auto" w:fill="ffffff"/>
          <w:rtl w:val="0"/>
        </w:rPr>
        <w:t>.</w:t>
      </w:r>
      <w:r>
        <w:rPr>
          <w:shd w:val="clear" w:color="auto" w:fill="ffffff"/>
          <w:rtl w:val="0"/>
        </w:rPr>
        <w:t>’’</w:t>
      </w:r>
    </w:p>
    <w:p>
      <w:pPr>
        <w:pStyle w:val="Body"/>
        <w:spacing w:line="360" w:lineRule="auto"/>
        <w:jc w:val="both"/>
      </w:pPr>
      <w:r>
        <w:rPr>
          <w:shd w:val="clear" w:color="auto" w:fill="ffffff"/>
          <w:rtl w:val="0"/>
          <w:lang w:val="en-US"/>
        </w:rPr>
        <w:t xml:space="preserve">The charming </w:t>
      </w:r>
      <w:r>
        <w:rPr>
          <w:b w:val="1"/>
          <w:bCs w:val="1"/>
          <w:rtl w:val="0"/>
        </w:rPr>
        <w:t>Anna Sz</w:t>
      </w:r>
      <w:r>
        <w:rPr>
          <w:b w:val="1"/>
          <w:bCs w:val="1"/>
          <w:shd w:val="clear" w:color="auto" w:fill="ffffff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les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50 years of stage and film presence were also honored at TIFF. Actor </w:t>
      </w:r>
      <w:r>
        <w:rPr>
          <w:rtl w:val="0"/>
          <w:lang w:val="de-DE"/>
        </w:rPr>
        <w:t xml:space="preserve">Florin Piersic, </w:t>
      </w:r>
      <w:r>
        <w:rPr>
          <w:rtl w:val="0"/>
          <w:lang w:val="en-US"/>
        </w:rPr>
        <w:t xml:space="preserve">her former partner and co-star, handed her the </w:t>
      </w:r>
      <w:r>
        <w:rPr>
          <w:b w:val="1"/>
          <w:bCs w:val="1"/>
          <w:rtl w:val="0"/>
          <w:lang w:val="en-US"/>
        </w:rPr>
        <w:t>Lifetime Achievement Award</w:t>
      </w:r>
      <w:r>
        <w:rPr>
          <w:rtl w:val="0"/>
          <w:lang w:val="en-US"/>
        </w:rPr>
        <w:t xml:space="preserve"> in front of an audience fascinated by their stories and by the abiding love they still have for each other.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 was lucky to have had wonderful directors and partners who stayed in my heart,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declared the actress. </w:t>
      </w:r>
    </w:p>
    <w:p>
      <w:pPr>
        <w:pStyle w:val="Body"/>
        <w:spacing w:line="360" w:lineRule="auto"/>
        <w:jc w:val="both"/>
        <w:rPr>
          <w:b w:val="1"/>
          <w:bCs w:val="1"/>
        </w:rPr>
      </w:pPr>
      <w:r>
        <w:rPr>
          <w:shd w:val="clear" w:color="auto" w:fill="ffffff"/>
          <w:rtl w:val="0"/>
          <w:lang w:val="en-US"/>
        </w:rPr>
        <w:t>Introduced by</w:t>
      </w:r>
      <w:r>
        <w:rPr>
          <w:shd w:val="clear" w:color="auto" w:fill="ffffff"/>
          <w:rtl w:val="0"/>
        </w:rPr>
        <w:t xml:space="preserve"> C</w:t>
      </w:r>
      <w:r>
        <w:rPr>
          <w:shd w:val="clear" w:color="auto" w:fill="ffffff"/>
          <w:rtl w:val="0"/>
        </w:rPr>
        <w:t>ă</w:t>
      </w:r>
      <w:r>
        <w:rPr>
          <w:shd w:val="clear" w:color="auto" w:fill="ffffff"/>
          <w:rtl w:val="0"/>
        </w:rPr>
        <w:t>t</w:t>
      </w:r>
      <w:r>
        <w:rPr>
          <w:shd w:val="clear" w:color="auto" w:fill="ffffff"/>
          <w:rtl w:val="0"/>
        </w:rPr>
        <w:t>ă</w:t>
      </w:r>
      <w:r>
        <w:rPr>
          <w:shd w:val="clear" w:color="auto" w:fill="ffffff"/>
          <w:rtl w:val="0"/>
        </w:rPr>
        <w:t xml:space="preserve">lin </w:t>
      </w:r>
      <w:r>
        <w:rPr>
          <w:shd w:val="clear" w:color="auto" w:fill="ffffff"/>
          <w:rtl w:val="0"/>
        </w:rPr>
        <w:t>Ș</w:t>
      </w:r>
      <w:r>
        <w:rPr>
          <w:shd w:val="clear" w:color="auto" w:fill="ffffff"/>
          <w:rtl w:val="0"/>
        </w:rPr>
        <w:t>tef</w:t>
      </w:r>
      <w:r>
        <w:rPr>
          <w:shd w:val="clear" w:color="auto" w:fill="ffffff"/>
          <w:rtl w:val="0"/>
        </w:rPr>
        <w:t>ă</w:t>
      </w:r>
      <w:r>
        <w:rPr>
          <w:shd w:val="clear" w:color="auto" w:fill="ffffff"/>
          <w:rtl w:val="0"/>
        </w:rPr>
        <w:t xml:space="preserve">nescu </w:t>
      </w:r>
      <w:r>
        <w:rPr>
          <w:shd w:val="clear" w:color="auto" w:fill="ffffff"/>
          <w:rtl w:val="0"/>
          <w:lang w:val="en-US"/>
        </w:rPr>
        <w:t xml:space="preserve">as an </w:t>
      </w:r>
      <w:r>
        <w:rPr>
          <w:shd w:val="clear" w:color="auto" w:fill="ffffff"/>
          <w:rtl w:val="0"/>
          <w:lang w:val="en-US"/>
        </w:rPr>
        <w:t>“</w:t>
      </w:r>
      <w:r>
        <w:rPr>
          <w:shd w:val="clear" w:color="auto" w:fill="ffffff"/>
          <w:rtl w:val="0"/>
          <w:lang w:val="en-US"/>
        </w:rPr>
        <w:t>extremely delicate character</w:t>
      </w:r>
      <w:r>
        <w:rPr>
          <w:shd w:val="clear" w:color="auto" w:fill="ffffff"/>
          <w:rtl w:val="0"/>
          <w:lang w:val="en-US"/>
        </w:rPr>
        <w:t xml:space="preserve">” </w:t>
      </w:r>
      <w:r>
        <w:rPr>
          <w:shd w:val="clear" w:color="auto" w:fill="ffffff"/>
          <w:rtl w:val="0"/>
          <w:lang w:val="en-US"/>
        </w:rPr>
        <w:t xml:space="preserve">and </w:t>
      </w:r>
      <w:r>
        <w:rPr>
          <w:shd w:val="clear" w:color="auto" w:fill="ffffff"/>
          <w:rtl w:val="0"/>
          <w:lang w:val="en-US"/>
        </w:rPr>
        <w:t>“</w:t>
      </w:r>
      <w:r>
        <w:rPr>
          <w:shd w:val="clear" w:color="auto" w:fill="ffffff"/>
          <w:rtl w:val="0"/>
          <w:lang w:val="en-US"/>
        </w:rPr>
        <w:t>one of the iconic actors of Romanian film,</w:t>
      </w:r>
      <w:r>
        <w:rPr>
          <w:shd w:val="clear" w:color="auto" w:fill="ffffff"/>
          <w:rtl w:val="0"/>
          <w:lang w:val="en-US"/>
        </w:rPr>
        <w:t xml:space="preserve">” </w:t>
      </w:r>
      <w:r>
        <w:rPr>
          <w:b w:val="1"/>
          <w:bCs w:val="1"/>
          <w:shd w:val="clear" w:color="auto" w:fill="ffffff"/>
          <w:rtl w:val="0"/>
          <w:lang w:val="nl-NL"/>
        </w:rPr>
        <w:t>Dan Nu</w:t>
      </w:r>
      <w:r>
        <w:rPr>
          <w:b w:val="1"/>
          <w:bCs w:val="1"/>
          <w:shd w:val="clear" w:color="auto" w:fill="ffffff"/>
          <w:rtl w:val="0"/>
        </w:rPr>
        <w:t>ț</w:t>
      </w:r>
      <w:r>
        <w:rPr>
          <w:b w:val="1"/>
          <w:bCs w:val="1"/>
          <w:shd w:val="clear" w:color="auto" w:fill="ffffff"/>
          <w:rtl w:val="0"/>
        </w:rPr>
        <w:t>u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en-US"/>
        </w:rPr>
        <w:t xml:space="preserve">the founder of </w:t>
      </w:r>
      <w:r>
        <w:rPr>
          <w:shd w:val="clear" w:color="auto" w:fill="ffffff"/>
          <w:rtl w:val="0"/>
          <w:lang w:val="en-US"/>
        </w:rPr>
        <w:t xml:space="preserve">Aristoteles Workshop, </w:t>
      </w:r>
      <w:r>
        <w:rPr>
          <w:shd w:val="clear" w:color="auto" w:fill="ffffff"/>
          <w:rtl w:val="0"/>
          <w:lang w:val="en-US"/>
        </w:rPr>
        <w:t xml:space="preserve">received the </w:t>
      </w:r>
      <w:r>
        <w:rPr>
          <w:b w:val="1"/>
          <w:bCs w:val="1"/>
          <w:shd w:val="clear" w:color="auto" w:fill="ffffff"/>
          <w:rtl w:val="0"/>
          <w:lang w:val="en-US"/>
        </w:rPr>
        <w:t>Excellence Award</w:t>
      </w:r>
      <w:r>
        <w:rPr>
          <w:shd w:val="clear" w:color="auto" w:fill="ffffff"/>
          <w:rtl w:val="0"/>
          <w:lang w:val="en-US"/>
        </w:rPr>
        <w:t xml:space="preserve"> offered by </w:t>
      </w:r>
      <w:r>
        <w:rPr>
          <w:rtl w:val="0"/>
        </w:rPr>
        <w:t>Mercedes-Benz</w:t>
      </w:r>
      <w:r>
        <w:rPr>
          <w:b w:val="1"/>
          <w:bCs w:val="1"/>
          <w:rtl w:val="0"/>
        </w:rPr>
        <w:t xml:space="preserve">. </w:t>
      </w: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sz w:val="22"/>
          <w:szCs w:val="22"/>
        </w:rPr>
      </w:pPr>
      <w:r>
        <w:rPr>
          <w:rFonts w:ascii="Georgia" w:hAnsi="Georgi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pt-PT"/>
        </w:rPr>
        <w:t>Pororoca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rtl w:val="0"/>
          <w:lang w:val="en-US"/>
        </w:rPr>
        <w:t xml:space="preserve">won the </w:t>
      </w:r>
      <w:r>
        <w:rPr>
          <w:rFonts w:ascii="Georgia" w:hAnsi="Georgia"/>
          <w:b w:val="1"/>
          <w:bCs w:val="1"/>
          <w:sz w:val="22"/>
          <w:szCs w:val="22"/>
          <w:shd w:val="clear" w:color="auto" w:fill="ffffff"/>
          <w:rtl w:val="0"/>
          <w:lang w:val="en-US"/>
        </w:rPr>
        <w:t>Romanian Days: Best Feature Film Award</w:t>
      </w:r>
      <w:r>
        <w:rPr>
          <w:rFonts w:ascii="Georgia" w:hAnsi="Georgia"/>
          <w:sz w:val="22"/>
          <w:szCs w:val="22"/>
          <w:shd w:val="clear" w:color="auto" w:fill="ffffff"/>
          <w:rtl w:val="0"/>
          <w:lang w:val="en-US"/>
        </w:rPr>
        <w:t xml:space="preserve">, consisting of </w:t>
      </w:r>
      <w:r>
        <w:rPr>
          <w:rFonts w:ascii="Georgia" w:hAnsi="Georgia"/>
          <w:sz w:val="22"/>
          <w:szCs w:val="22"/>
          <w:rtl w:val="0"/>
        </w:rPr>
        <w:t>10</w:t>
      </w:r>
      <w:r>
        <w:rPr>
          <w:rFonts w:ascii="Georgia" w:hAnsi="Georgia"/>
          <w:sz w:val="22"/>
          <w:szCs w:val="22"/>
          <w:rtl w:val="0"/>
          <w:lang w:val="en-US"/>
        </w:rPr>
        <w:t>,</w:t>
      </w:r>
      <w:r>
        <w:rPr>
          <w:rFonts w:ascii="Georgia" w:hAnsi="Georgia"/>
          <w:sz w:val="22"/>
          <w:szCs w:val="22"/>
          <w:rtl w:val="0"/>
        </w:rPr>
        <w:t xml:space="preserve">000 de Euro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worth of post-production services offered by </w:t>
      </w:r>
      <w:r>
        <w:rPr>
          <w:rFonts w:ascii="Georgia" w:hAnsi="Georgia"/>
          <w:sz w:val="22"/>
          <w:szCs w:val="22"/>
          <w:rtl w:val="0"/>
          <w:lang w:val="it-IT"/>
        </w:rPr>
        <w:t>Cinelabs Rom</w:t>
      </w:r>
      <w:r>
        <w:rPr>
          <w:rFonts w:ascii="Georgia" w:hAnsi="Georgia"/>
          <w:sz w:val="22"/>
          <w:szCs w:val="22"/>
          <w:rtl w:val="0"/>
          <w:lang w:val="en-US"/>
        </w:rPr>
        <w:t>a</w:t>
      </w:r>
      <w:r>
        <w:rPr>
          <w:rFonts w:ascii="Georgia" w:hAnsi="Georgia"/>
          <w:sz w:val="22"/>
          <w:szCs w:val="22"/>
          <w:rtl w:val="0"/>
        </w:rPr>
        <w:t xml:space="preserve">nia. </w:t>
      </w:r>
      <w:r>
        <w:rPr>
          <w:rFonts w:ascii="Georgia" w:hAnsi="Georgia"/>
          <w:sz w:val="22"/>
          <w:szCs w:val="22"/>
          <w:rtl w:val="0"/>
          <w:lang w:val="en-US"/>
        </w:rPr>
        <w:t>Actress</w:t>
      </w:r>
      <w:r>
        <w:rPr>
          <w:rFonts w:ascii="Georgia" w:hAnsi="Georgia"/>
          <w:sz w:val="22"/>
          <w:szCs w:val="22"/>
          <w:rtl w:val="0"/>
        </w:rPr>
        <w:t xml:space="preserve"> M</w:t>
      </w:r>
      <w:r>
        <w:rPr>
          <w:rFonts w:ascii="Georgia" w:hAnsi="Georgia" w:hint="default"/>
          <w:sz w:val="22"/>
          <w:szCs w:val="22"/>
          <w:rtl w:val="0"/>
        </w:rPr>
        <w:t>ă</w:t>
      </w:r>
      <w:r>
        <w:rPr>
          <w:rFonts w:ascii="Georgia" w:hAnsi="Georgia"/>
          <w:sz w:val="22"/>
          <w:szCs w:val="22"/>
          <w:rtl w:val="0"/>
        </w:rPr>
        <w:t>d</w:t>
      </w:r>
      <w:r>
        <w:rPr>
          <w:rFonts w:ascii="Georgia" w:hAnsi="Georgia" w:hint="default"/>
          <w:sz w:val="22"/>
          <w:szCs w:val="22"/>
          <w:rtl w:val="0"/>
        </w:rPr>
        <w:t>ă</w:t>
      </w:r>
      <w:r>
        <w:rPr>
          <w:rFonts w:ascii="Georgia" w:hAnsi="Georgia"/>
          <w:sz w:val="22"/>
          <w:szCs w:val="22"/>
          <w:rtl w:val="0"/>
        </w:rPr>
        <w:t>lina Ghenea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handed the award to director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Constantin Popescu</w:t>
      </w:r>
      <w:r>
        <w:rPr>
          <w:rFonts w:ascii="Georgia" w:hAnsi="Georgia"/>
          <w:sz w:val="22"/>
          <w:szCs w:val="22"/>
          <w:rtl w:val="0"/>
        </w:rPr>
        <w:t xml:space="preserve">.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Ivana Mladenovic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s controversial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Soldiers. Story From Ferentari</w:t>
      </w:r>
      <w:r>
        <w:rPr>
          <w:rFonts w:ascii="Georgia" w:hAnsi="Georgia"/>
          <w:sz w:val="22"/>
          <w:szCs w:val="22"/>
          <w:rtl w:val="0"/>
        </w:rPr>
        <w:t xml:space="preserve">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received the 1,000 </w:t>
      </w:r>
      <w:r>
        <w:rPr>
          <w:rFonts w:ascii="Georgia" w:hAnsi="Georgia"/>
          <w:sz w:val="22"/>
          <w:szCs w:val="22"/>
          <w:rtl w:val="0"/>
        </w:rPr>
        <w:t>Euro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Romanian Days: Best Debut Feature Award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offered by Banca </w:t>
      </w:r>
      <w:r>
        <w:rPr>
          <w:rFonts w:ascii="Georgia" w:hAnsi="Georgia"/>
          <w:sz w:val="22"/>
          <w:szCs w:val="22"/>
          <w:rtl w:val="0"/>
        </w:rPr>
        <w:t>Transilvania</w:t>
      </w:r>
      <w:r>
        <w:rPr>
          <w:rFonts w:ascii="Georgia" w:hAnsi="Georgia" w:hint="default"/>
          <w:sz w:val="22"/>
          <w:szCs w:val="22"/>
          <w:rtl w:val="0"/>
          <w:lang w:val="en-US"/>
        </w:rPr>
        <w:t xml:space="preserve"> “</w:t>
      </w:r>
      <w:r>
        <w:rPr>
          <w:rFonts w:ascii="Georgia" w:hAnsi="Georgia"/>
          <w:sz w:val="22"/>
          <w:szCs w:val="22"/>
          <w:rtl w:val="0"/>
          <w:lang w:val="en-US"/>
        </w:rPr>
        <w:t>for the courage and dignity exhibited both by the director and by the characters she constructed.</w:t>
      </w:r>
      <w:r>
        <w:rPr>
          <w:rFonts w:ascii="Georgia" w:hAnsi="Georgia" w:hint="default"/>
          <w:sz w:val="22"/>
          <w:szCs w:val="22"/>
          <w:rtl w:val="0"/>
          <w:lang w:val="en-US"/>
        </w:rPr>
        <w:t xml:space="preserve">”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Berlinale winner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de-DE"/>
        </w:rPr>
        <w:t>Touch Me Not</w:t>
      </w:r>
      <w:r>
        <w:rPr>
          <w:rFonts w:ascii="Georgia" w:hAnsi="Georgia"/>
          <w:sz w:val="22"/>
          <w:szCs w:val="22"/>
          <w:rtl w:val="0"/>
        </w:rPr>
        <w:t xml:space="preserve">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received a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Special Mention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from the Romanian Days jury. </w:t>
      </w:r>
      <w:r>
        <w:rPr>
          <w:rFonts w:ascii="Georgia" w:hAnsi="Georgia" w:hint="default"/>
          <w:sz w:val="22"/>
          <w:szCs w:val="22"/>
          <w:rtl w:val="0"/>
          <w:lang w:val="en-US"/>
        </w:rPr>
        <w:t>“</w:t>
      </w:r>
      <w:r>
        <w:rPr>
          <w:rFonts w:ascii="Georgia" w:hAnsi="Georgia"/>
          <w:sz w:val="22"/>
          <w:szCs w:val="22"/>
          <w:rtl w:val="0"/>
          <w:lang w:val="en-US"/>
        </w:rPr>
        <w:t>It is very complicated to place a film like this one on the market. Your warmth proves that the market underestimates the emotional intelligence of the audience,</w:t>
      </w:r>
      <w:r>
        <w:rPr>
          <w:rFonts w:ascii="Georgia" w:hAnsi="Georgia" w:hint="default"/>
          <w:sz w:val="22"/>
          <w:szCs w:val="22"/>
          <w:rtl w:val="0"/>
          <w:lang w:val="en-US"/>
        </w:rPr>
        <w:t xml:space="preserve">”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said director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Adina Pintilie</w:t>
      </w:r>
      <w:r>
        <w:rPr>
          <w:rFonts w:ascii="Georgia" w:hAnsi="Georgia"/>
          <w:sz w:val="22"/>
          <w:szCs w:val="22"/>
          <w:rtl w:val="0"/>
          <w:lang w:val="en-US"/>
        </w:rPr>
        <w:t>.</w:t>
      </w: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sz w:val="22"/>
          <w:szCs w:val="22"/>
        </w:rPr>
      </w:pP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sz w:val="22"/>
          <w:szCs w:val="22"/>
        </w:rPr>
      </w:pPr>
      <w:r>
        <w:rPr>
          <w:rFonts w:ascii="Georgia" w:hAnsi="Georgia"/>
          <w:sz w:val="22"/>
          <w:szCs w:val="22"/>
          <w:rtl w:val="0"/>
          <w:lang w:val="en-US"/>
        </w:rPr>
        <w:t xml:space="preserve">The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Romanian Days: Best Short Award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, consisting of 1,500 </w:t>
      </w:r>
      <w:r>
        <w:rPr>
          <w:rFonts w:ascii="Georgia" w:hAnsi="Georgia"/>
          <w:sz w:val="22"/>
          <w:szCs w:val="22"/>
          <w:rtl w:val="0"/>
        </w:rPr>
        <w:t>Euro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offered by Campari  and 5,000 </w:t>
      </w:r>
      <w:r>
        <w:rPr>
          <w:rFonts w:ascii="Georgia" w:hAnsi="Georgia"/>
          <w:sz w:val="22"/>
          <w:szCs w:val="22"/>
          <w:rtl w:val="0"/>
        </w:rPr>
        <w:t>Euro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worth of camera, electric, and grip equipment offered by </w:t>
      </w:r>
      <w:r>
        <w:rPr>
          <w:rFonts w:ascii="Georgia" w:hAnsi="Georgia"/>
          <w:sz w:val="22"/>
          <w:szCs w:val="22"/>
          <w:rtl w:val="0"/>
          <w:lang w:val="da-DK"/>
        </w:rPr>
        <w:t xml:space="preserve">CutareFilm,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went to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Bogdan Mure</w:t>
      </w:r>
      <w:r>
        <w:rPr>
          <w:rFonts w:ascii="Georgia" w:hAnsi="Georgia" w:hint="default"/>
          <w:b w:val="1"/>
          <w:bCs w:val="1"/>
          <w:sz w:val="22"/>
          <w:szCs w:val="22"/>
          <w:rtl w:val="0"/>
        </w:rPr>
        <w:t>ș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anu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s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The Christmas Gift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. Two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Special Mentions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went to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Dorian Bogu</w:t>
      </w:r>
      <w:r>
        <w:rPr>
          <w:rFonts w:ascii="Georgia" w:hAnsi="Georgia" w:hint="default"/>
          <w:b w:val="1"/>
          <w:bCs w:val="1"/>
          <w:sz w:val="22"/>
          <w:szCs w:val="22"/>
          <w:rtl w:val="0"/>
        </w:rPr>
        <w:t>ță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s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Sunday</w:t>
      </w:r>
      <w:r>
        <w:rPr>
          <w:rFonts w:ascii="Georgia" w:hAnsi="Georgia" w:hint="default"/>
          <w:sz w:val="22"/>
          <w:szCs w:val="22"/>
          <w:rtl w:val="0"/>
          <w:lang w:val="en-US"/>
        </w:rPr>
        <w:t xml:space="preserve"> “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for its 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sensitive portrayal of men in a group home, in whose stories the jury could glimpse their own</w:t>
      </w:r>
      <w:r>
        <w:rPr>
          <w:rFonts w:ascii="Cambria" w:cs="Cambria" w:hAnsi="Cambria" w:eastAsia="Cambria" w:hint="default"/>
          <w:sz w:val="22"/>
          <w:szCs w:val="22"/>
          <w:rtl w:val="0"/>
          <w:lang w:val="en-US"/>
        </w:rPr>
        <w:t xml:space="preserve">” 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 xml:space="preserve">and to </w:t>
      </w:r>
      <w:r>
        <w:rPr>
          <w:rFonts w:ascii="Georgia" w:hAnsi="Georgia"/>
          <w:b w:val="1"/>
          <w:bCs w:val="1"/>
          <w:sz w:val="22"/>
          <w:szCs w:val="22"/>
          <w:rtl w:val="0"/>
          <w:lang w:val="it-IT"/>
        </w:rPr>
        <w:t>Anghel Damian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>s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Michelangelo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 w:hint="default"/>
          <w:sz w:val="22"/>
          <w:szCs w:val="22"/>
          <w:rtl w:val="0"/>
          <w:lang w:val="en-US"/>
        </w:rPr>
        <w:t>“</w:t>
      </w:r>
      <w:r>
        <w:rPr>
          <w:rFonts w:ascii="Georgia" w:hAnsi="Georgia"/>
          <w:sz w:val="22"/>
          <w:szCs w:val="22"/>
          <w:rtl w:val="0"/>
          <w:lang w:val="en-US"/>
        </w:rPr>
        <w:t>f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or the moving story about the importance of truth, even when truth hurts</w:t>
      </w:r>
      <w:r>
        <w:rPr>
          <w:rFonts w:ascii="Georgia" w:hAnsi="Georgia"/>
          <w:sz w:val="22"/>
          <w:szCs w:val="22"/>
          <w:rtl w:val="0"/>
        </w:rPr>
        <w:t>.</w:t>
      </w:r>
      <w:r>
        <w:rPr>
          <w:rFonts w:ascii="Georgia" w:hAnsi="Georgia" w:hint="default"/>
          <w:sz w:val="22"/>
          <w:szCs w:val="22"/>
          <w:rtl w:val="0"/>
          <w:lang w:val="en-US"/>
        </w:rPr>
        <w:t>”</w:t>
      </w: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</w:rPr>
      </w:pP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</w:rPr>
      </w:pPr>
      <w:r>
        <w:rPr>
          <w:rFonts w:ascii="Georgia" w:hAnsi="Georgia"/>
          <w:sz w:val="22"/>
          <w:szCs w:val="22"/>
          <w:rtl w:val="0"/>
          <w:lang w:val="en-US"/>
        </w:rPr>
        <w:t>The most popular film of this section</w:t>
      </w:r>
      <w:r>
        <w:rPr>
          <w:rFonts w:ascii="Georgia" w:hAnsi="Georgia"/>
          <w:sz w:val="22"/>
          <w:szCs w:val="22"/>
          <w:rtl w:val="0"/>
        </w:rPr>
        <w:t>,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Daniel Sandu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s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One Step Behind The Seraphim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sz w:val="22"/>
          <w:szCs w:val="22"/>
          <w:rtl w:val="0"/>
          <w:lang w:val="en-US"/>
        </w:rPr>
        <w:t>received the 1,500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Euro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Romanian Days Audience Award </w:t>
      </w:r>
      <w:r>
        <w:rPr>
          <w:rFonts w:ascii="Georgia" w:hAnsi="Georgia"/>
          <w:sz w:val="22"/>
          <w:szCs w:val="22"/>
          <w:rtl w:val="0"/>
          <w:lang w:val="en-US"/>
        </w:rPr>
        <w:t>offered by Dacin Sara. This is the first award received by the film; director</w:t>
      </w:r>
      <w:r>
        <w:rPr>
          <w:rFonts w:ascii="Georgia" w:hAnsi="Georgia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sz w:val="22"/>
          <w:szCs w:val="22"/>
          <w:rtl w:val="0"/>
        </w:rPr>
        <w:t>Iura Lunca</w:t>
      </w:r>
      <w:r>
        <w:rPr>
          <w:rFonts w:ascii="Georgia" w:hAnsi="Georgia" w:hint="default"/>
          <w:sz w:val="22"/>
          <w:szCs w:val="22"/>
          <w:rtl w:val="0"/>
        </w:rPr>
        <w:t>ș</w:t>
      </w:r>
      <w:r>
        <w:rPr>
          <w:rFonts w:ascii="Georgia" w:hAnsi="Georgia"/>
          <w:sz w:val="22"/>
          <w:szCs w:val="22"/>
          <w:rtl w:val="0"/>
        </w:rPr>
        <w:t>u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handed it to young actor </w:t>
      </w:r>
      <w:r>
        <w:rPr>
          <w:rFonts w:ascii="Georgia" w:hAnsi="Georgia" w:hint="default"/>
          <w:sz w:val="22"/>
          <w:szCs w:val="22"/>
          <w:rtl w:val="0"/>
        </w:rPr>
        <w:t>Ș</w:t>
      </w:r>
      <w:r>
        <w:rPr>
          <w:rFonts w:ascii="Georgia" w:hAnsi="Georgia"/>
          <w:sz w:val="22"/>
          <w:szCs w:val="22"/>
          <w:rtl w:val="0"/>
        </w:rPr>
        <w:t>tefan Iancu.</w:t>
      </w: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</w:rPr>
      </w:pP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sz w:val="22"/>
          <w:szCs w:val="22"/>
        </w:rPr>
      </w:pPr>
      <w:r>
        <w:rPr>
          <w:rFonts w:ascii="Georgia" w:hAnsi="Georgia"/>
          <w:sz w:val="22"/>
          <w:szCs w:val="22"/>
          <w:rtl w:val="0"/>
          <w:lang w:val="en-US"/>
        </w:rPr>
        <w:t xml:space="preserve">The 500 </w:t>
      </w:r>
      <w:r>
        <w:rPr>
          <w:rFonts w:ascii="Georgia" w:hAnsi="Georgia"/>
          <w:sz w:val="22"/>
          <w:szCs w:val="22"/>
          <w:rtl w:val="0"/>
        </w:rPr>
        <w:t>Euro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Shadow Shorts Competition Award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offered by PMA went to </w:t>
      </w:r>
      <w:r>
        <w:rPr>
          <w:rFonts w:ascii="Georgia" w:hAnsi="Georgia"/>
          <w:b w:val="1"/>
          <w:bCs w:val="1"/>
          <w:sz w:val="22"/>
          <w:szCs w:val="22"/>
          <w:rtl w:val="0"/>
          <w:lang w:val="it-IT"/>
        </w:rPr>
        <w:t>Fran Casanova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>s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Something in the Darkness</w:t>
      </w:r>
      <w:r>
        <w:rPr>
          <w:rFonts w:ascii="Georgia" w:hAnsi="Georgia"/>
          <w:sz w:val="22"/>
          <w:szCs w:val="22"/>
          <w:rtl w:val="0"/>
          <w:lang w:val="en-US"/>
        </w:rPr>
        <w:t>.</w:t>
      </w: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b w:val="1"/>
          <w:bCs w:val="1"/>
          <w:sz w:val="26"/>
          <w:szCs w:val="26"/>
        </w:rPr>
      </w:pP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sz w:val="22"/>
          <w:szCs w:val="22"/>
        </w:rPr>
      </w:pPr>
      <w:r>
        <w:rPr>
          <w:rFonts w:ascii="Georgia" w:hAnsi="Georgia"/>
          <w:b w:val="1"/>
          <w:bCs w:val="1"/>
          <w:sz w:val="22"/>
          <w:szCs w:val="22"/>
          <w:rtl w:val="0"/>
        </w:rPr>
        <w:t>Eliza Zdru</w:t>
      </w:r>
      <w:r>
        <w:rPr>
          <w:rFonts w:ascii="Georgia" w:hAnsi="Georgia"/>
          <w:sz w:val="22"/>
          <w:szCs w:val="22"/>
          <w:rtl w:val="0"/>
        </w:rPr>
        <w:t xml:space="preserve">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won the </w:t>
      </w:r>
      <w:r>
        <w:rPr>
          <w:rFonts w:ascii="Georgia" w:hAnsi="Georgia"/>
          <w:b w:val="1"/>
          <w:bCs w:val="1"/>
          <w:sz w:val="22"/>
          <w:szCs w:val="22"/>
          <w:rtl w:val="0"/>
          <w:lang w:val="it-IT"/>
        </w:rPr>
        <w:t xml:space="preserve">Alex. Leo </w:t>
      </w:r>
      <w:r>
        <w:rPr>
          <w:rFonts w:ascii="Georgia" w:hAnsi="Georgia" w:hint="default"/>
          <w:b w:val="1"/>
          <w:bCs w:val="1"/>
          <w:sz w:val="22"/>
          <w:szCs w:val="22"/>
          <w:rtl w:val="0"/>
        </w:rPr>
        <w:t>Ș</w:t>
      </w:r>
      <w:r>
        <w:rPr>
          <w:rFonts w:ascii="Georgia" w:hAnsi="Georgia"/>
          <w:b w:val="1"/>
          <w:bCs w:val="1"/>
          <w:sz w:val="22"/>
          <w:szCs w:val="22"/>
          <w:rtl w:val="0"/>
          <w:lang w:val="de-DE"/>
        </w:rPr>
        <w:t>erban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 Fellowship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worth 2,500 </w:t>
      </w:r>
      <w:r>
        <w:rPr>
          <w:rFonts w:ascii="Georgia" w:hAnsi="Georgia"/>
          <w:sz w:val="22"/>
          <w:szCs w:val="22"/>
          <w:rtl w:val="0"/>
        </w:rPr>
        <w:t>Euro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, offered in partnership with Conceptual Lab, for the development of her feature-length documentary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Learning Teaching</w:t>
      </w:r>
      <w:r>
        <w:rPr>
          <w:rFonts w:ascii="Georgia" w:hAnsi="Georgia"/>
          <w:sz w:val="22"/>
          <w:szCs w:val="22"/>
          <w:rtl w:val="0"/>
        </w:rPr>
        <w:t xml:space="preserve">.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The board reviewing the applications also granted a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Special Mention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worth 500 Euro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Tam</w:t>
      </w:r>
      <w:r>
        <w:rPr>
          <w:rFonts w:ascii="Georgia" w:hAnsi="Georgia" w:hint="default"/>
          <w:b w:val="1"/>
          <w:bCs w:val="1"/>
          <w:sz w:val="22"/>
          <w:szCs w:val="22"/>
          <w:rtl w:val="0"/>
        </w:rPr>
        <w:t>á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s Chirodea-Ambrus</w:t>
      </w:r>
      <w:r>
        <w:rPr>
          <w:rFonts w:ascii="Georgia" w:hAnsi="Georgia"/>
          <w:sz w:val="22"/>
          <w:szCs w:val="22"/>
          <w:rtl w:val="0"/>
          <w:lang w:val="nl-NL"/>
        </w:rPr>
        <w:t xml:space="preserve"> (vlogger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on the </w:t>
      </w:r>
      <w:r>
        <w:rPr>
          <w:rFonts w:ascii="Georgia" w:hAnsi="Georgia"/>
          <w:sz w:val="22"/>
          <w:szCs w:val="22"/>
          <w:rtl w:val="0"/>
          <w:lang w:val="en-US"/>
        </w:rPr>
        <w:t>Tomtastic Movie Reviews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</w:t>
      </w:r>
      <w:r>
        <w:rPr>
          <w:rFonts w:ascii="Georgia" w:hAnsi="Georgia"/>
          <w:sz w:val="22"/>
          <w:szCs w:val="22"/>
          <w:rtl w:val="0"/>
          <w:lang w:val="en-US"/>
        </w:rPr>
        <w:t>YouTube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channel</w:t>
      </w:r>
      <w:r>
        <w:rPr>
          <w:rFonts w:ascii="Georgia" w:hAnsi="Georgia"/>
          <w:sz w:val="22"/>
          <w:szCs w:val="22"/>
          <w:rtl w:val="0"/>
        </w:rPr>
        <w:t>)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for the development of a website for podcasts, shorts, new, reviews, and live streams. Another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Special Mention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worth 1,000 Euro was awarded for the first time to a young Romanian actor who stood out in a 2017 production: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Mircea Postelnicu</w:t>
      </w:r>
      <w:r>
        <w:rPr>
          <w:rFonts w:ascii="Georgia" w:hAnsi="Georgia"/>
          <w:sz w:val="22"/>
          <w:szCs w:val="22"/>
          <w:rtl w:val="0"/>
        </w:rPr>
        <w:t>,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 for his lead role in </w:t>
      </w:r>
      <w:r>
        <w:rPr>
          <w:rFonts w:ascii="Georgia" w:hAnsi="Georgia"/>
          <w:sz w:val="22"/>
          <w:szCs w:val="22"/>
          <w:rtl w:val="0"/>
        </w:rPr>
        <w:t xml:space="preserve">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C</w:t>
      </w:r>
      <w:r>
        <w:rPr>
          <w:rFonts w:ascii="Georgia" w:hAnsi="Georgia" w:hint="default"/>
          <w:b w:val="1"/>
          <w:bCs w:val="1"/>
          <w:sz w:val="22"/>
          <w:szCs w:val="22"/>
          <w:rtl w:val="0"/>
        </w:rPr>
        <w:t>ă</w:t>
      </w:r>
      <w:r>
        <w:rPr>
          <w:rFonts w:ascii="Georgia" w:hAnsi="Georgia"/>
          <w:b w:val="1"/>
          <w:bCs w:val="1"/>
          <w:sz w:val="22"/>
          <w:szCs w:val="22"/>
          <w:rtl w:val="0"/>
          <w:lang w:val="de-DE"/>
        </w:rPr>
        <w:t>lin Peter Netzer</w:t>
      </w:r>
      <w:r>
        <w:rPr>
          <w:rFonts w:ascii="Georgia" w:hAnsi="Georgia" w:hint="default"/>
          <w:sz w:val="22"/>
          <w:szCs w:val="22"/>
          <w:rtl w:val="0"/>
          <w:lang w:val="en-US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>s</w:t>
      </w:r>
      <w:r>
        <w:rPr>
          <w:rFonts w:ascii="Georgia" w:hAnsi="Georgia"/>
          <w:sz w:val="22"/>
          <w:szCs w:val="22"/>
          <w:rtl w:val="0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en-US"/>
        </w:rPr>
        <w:t>Ana, Mon Amour</w:t>
      </w:r>
      <w:r>
        <w:rPr>
          <w:rFonts w:ascii="Georgia" w:hAnsi="Georgia"/>
          <w:sz w:val="22"/>
          <w:szCs w:val="22"/>
          <w:rtl w:val="0"/>
        </w:rPr>
        <w:t xml:space="preserve">. </w:t>
      </w:r>
    </w:p>
    <w:p>
      <w:pPr>
        <w:pStyle w:val="Normal (Web)"/>
        <w:spacing w:before="0" w:after="0" w:line="360" w:lineRule="auto"/>
        <w:jc w:val="both"/>
        <w:rPr>
          <w:rFonts w:ascii="Georgia" w:cs="Georgia" w:hAnsi="Georgia" w:eastAsia="Georgia"/>
          <w:shd w:val="clear" w:color="auto" w:fill="ffffff"/>
        </w:rPr>
      </w:pPr>
    </w:p>
    <w:p>
      <w:pPr>
        <w:pStyle w:val="Body"/>
        <w:spacing w:line="360" w:lineRule="auto"/>
        <w:jc w:val="both"/>
        <w:rPr>
          <w:rFonts w:ascii="Cambria" w:cs="Cambria" w:hAnsi="Cambria" w:eastAsia="Cambria"/>
          <w:lang w:val="en-US"/>
        </w:rPr>
      </w:pPr>
      <w:r>
        <w:rPr>
          <w:rtl w:val="0"/>
          <w:lang w:val="en-US"/>
        </w:rPr>
        <w:t>The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20,000 Euro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Eurimages Co-production Development Award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of the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</w:rPr>
        <w:t>Transilvania Pitch Stop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went to </w:t>
      </w:r>
      <w:r>
        <w:rPr>
          <w:b w:val="1"/>
          <w:bCs w:val="1"/>
          <w:shd w:val="clear" w:color="auto" w:fill="ffffff"/>
          <w:rtl w:val="0"/>
        </w:rPr>
        <w:t>Pavle Vu</w:t>
      </w:r>
      <w:r>
        <w:rPr>
          <w:b w:val="1"/>
          <w:bCs w:val="1"/>
          <w:shd w:val="clear" w:color="auto" w:fill="ffffff"/>
          <w:rtl w:val="0"/>
        </w:rPr>
        <w:t>č</w:t>
      </w:r>
      <w:r>
        <w:rPr>
          <w:b w:val="1"/>
          <w:bCs w:val="1"/>
          <w:shd w:val="clear" w:color="auto" w:fill="ffffff"/>
          <w:rtl w:val="0"/>
        </w:rPr>
        <w:t>kovi</w:t>
      </w:r>
      <w:r>
        <w:rPr>
          <w:b w:val="1"/>
          <w:bCs w:val="1"/>
          <w:shd w:val="clear" w:color="auto" w:fill="ffffff"/>
          <w:rtl w:val="0"/>
        </w:rPr>
        <w:t>ć</w:t>
      </w:r>
      <w:r>
        <w:rPr>
          <w:shd w:val="clear" w:color="auto" w:fill="ffffff"/>
          <w:rtl w:val="0"/>
          <w:lang w:val="en-US"/>
        </w:rPr>
        <w:t>’</w:t>
      </w:r>
      <w:r>
        <w:rPr>
          <w:shd w:val="clear" w:color="auto" w:fill="ffffff"/>
          <w:rtl w:val="0"/>
          <w:lang w:val="en-US"/>
        </w:rPr>
        <w:t>s</w:t>
      </w:r>
      <w:r>
        <w:rPr>
          <w:rtl w:val="0"/>
          <w:lang w:val="en-US"/>
        </w:rPr>
        <w:t xml:space="preserve"> project</w:t>
      </w:r>
      <w:r>
        <w:rPr>
          <w:rtl w:val="0"/>
        </w:rPr>
        <w:t xml:space="preserve">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>Frost</w:t>
      </w:r>
      <w:r>
        <w:rPr>
          <w:shd w:val="clear" w:color="auto" w:fill="ffffff"/>
          <w:rtl w:val="0"/>
        </w:rPr>
        <w:t>.</w:t>
      </w:r>
      <w:r>
        <w:rPr>
          <w:shd w:val="clear" w:color="auto" w:fill="ffffff"/>
          <w:rtl w:val="0"/>
          <w:lang w:val="en-US"/>
        </w:rPr>
        <w:t xml:space="preserve"> Post-production services worth 25,000 Euro, offered by </w:t>
      </w:r>
      <w:r>
        <w:rPr>
          <w:b w:val="1"/>
          <w:bCs w:val="1"/>
          <w:rtl w:val="0"/>
        </w:rPr>
        <w:t>Chainsaw Europe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went to</w:t>
      </w:r>
      <w:r>
        <w:rPr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The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>Last Bus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 xml:space="preserve"> </w:t>
      </w:r>
      <w:r>
        <w:rPr>
          <w:shd w:val="clear" w:color="auto" w:fill="ffffff"/>
          <w:rtl w:val="0"/>
          <w:lang w:val="en-US"/>
        </w:rPr>
        <w:t>by</w:t>
      </w:r>
      <w:r>
        <w:rPr>
          <w:b w:val="1"/>
          <w:bCs w:val="1"/>
          <w:i w:val="1"/>
          <w:iCs w:val="1"/>
          <w:shd w:val="clear" w:color="auto" w:fill="ffffff"/>
          <w:rtl w:val="0"/>
          <w:lang w:val="en-US"/>
        </w:rPr>
        <w:t xml:space="preserve"> </w:t>
      </w:r>
      <w:r>
        <w:rPr>
          <w:shd w:val="clear" w:color="auto" w:fill="ffffff"/>
          <w:rtl w:val="0"/>
        </w:rPr>
        <w:t>Na</w:t>
      </w:r>
      <w:r>
        <w:rPr>
          <w:shd w:val="clear" w:color="auto" w:fill="ffffff"/>
          <w:rtl w:val="0"/>
        </w:rPr>
        <w:t>́</w:t>
      </w:r>
      <w:r>
        <w:rPr>
          <w:shd w:val="clear" w:color="auto" w:fill="ffffff"/>
          <w:rtl w:val="0"/>
        </w:rPr>
        <w:t>ndor Lo</w:t>
      </w:r>
      <w:r>
        <w:rPr>
          <w:shd w:val="clear" w:color="auto" w:fill="ffffff"/>
          <w:rtl w:val="0"/>
        </w:rPr>
        <w:t>̋</w:t>
      </w:r>
      <w:r>
        <w:rPr>
          <w:shd w:val="clear" w:color="auto" w:fill="ffffff"/>
          <w:rtl w:val="0"/>
        </w:rPr>
        <w:t xml:space="preserve">rincz </w:t>
      </w:r>
      <w:r>
        <w:rPr>
          <w:shd w:val="clear" w:color="auto" w:fill="ffffff"/>
          <w:rtl w:val="0"/>
          <w:lang w:val="en-US"/>
        </w:rPr>
        <w:t>and</w:t>
      </w:r>
      <w:r>
        <w:rPr>
          <w:shd w:val="clear" w:color="auto" w:fill="ffffff"/>
          <w:rtl w:val="0"/>
        </w:rPr>
        <w:t xml:space="preserve"> B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</w:rPr>
        <w:t>lint Nagy.</w:t>
      </w:r>
      <w:r>
        <w:rPr>
          <w:shd w:val="clear" w:color="auto" w:fill="ffffff"/>
          <w:rtl w:val="0"/>
          <w:lang w:val="en-US"/>
        </w:rPr>
        <w:t xml:space="preserve"> In the </w:t>
      </w:r>
      <w:r>
        <w:rPr>
          <w:b w:val="1"/>
          <w:bCs w:val="1"/>
          <w:rtl w:val="0"/>
          <w:lang w:val="en-US"/>
        </w:rPr>
        <w:t>Transilvania Pitch Stop Workshop</w:t>
      </w:r>
      <w:r>
        <w:rPr>
          <w:rtl w:val="0"/>
          <w:lang w:val="en-US"/>
        </w:rPr>
        <w:t xml:space="preserve">, the </w:t>
      </w:r>
      <w:r>
        <w:rPr>
          <w:b w:val="1"/>
          <w:bCs w:val="1"/>
          <w:rtl w:val="0"/>
          <w:lang w:val="en-US"/>
        </w:rPr>
        <w:t>CoCo Award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went to Cristian Pascariu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project </w:t>
      </w:r>
      <w:r>
        <w:rPr>
          <w:b w:val="1"/>
          <w:bCs w:val="1"/>
          <w:i w:val="1"/>
          <w:iCs w:val="1"/>
          <w:rtl w:val="0"/>
          <w:lang w:val="en-US"/>
        </w:rPr>
        <w:t>October</w:t>
      </w:r>
      <w:r>
        <w:rPr>
          <w:rtl w:val="0"/>
          <w:lang w:val="en-US"/>
        </w:rPr>
        <w:t xml:space="preserve">, which is invited to the </w:t>
      </w:r>
      <w:r>
        <w:rPr>
          <w:rtl w:val="0"/>
          <w:lang w:val="en-US"/>
        </w:rPr>
        <w:t xml:space="preserve">Connecting Cottbus East West Co-production Market </w:t>
      </w:r>
      <w:r>
        <w:rPr>
          <w:rtl w:val="0"/>
          <w:lang w:val="en-US"/>
        </w:rPr>
        <w:t>in Germany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The </w:t>
      </w:r>
      <w:r>
        <w:rPr>
          <w:b w:val="1"/>
          <w:bCs w:val="1"/>
          <w:rtl w:val="0"/>
          <w:lang w:val="it-IT"/>
        </w:rPr>
        <w:t>Villa kult Cultural Residency</w:t>
      </w:r>
      <w:r>
        <w:rPr>
          <w:rtl w:val="0"/>
          <w:lang w:val="en-US"/>
        </w:rPr>
        <w:t xml:space="preserve">, a five-day residency for script development in </w:t>
      </w:r>
      <w:r>
        <w:rPr>
          <w:rtl w:val="0"/>
          <w:lang w:val="de-DE"/>
        </w:rPr>
        <w:t>Berlin</w:t>
      </w:r>
      <w:r>
        <w:rPr>
          <w:rtl w:val="0"/>
          <w:lang w:val="en-US"/>
        </w:rPr>
        <w:t xml:space="preserve">, went to the winner of the </w:t>
      </w:r>
      <w:r>
        <w:rPr>
          <w:b w:val="1"/>
          <w:bCs w:val="1"/>
          <w:i w:val="1"/>
          <w:iCs w:val="1"/>
          <w:rtl w:val="0"/>
          <w:lang w:val="en-US"/>
        </w:rPr>
        <w:t>To the North</w:t>
      </w:r>
      <w:r>
        <w:rPr>
          <w:rtl w:val="0"/>
          <w:lang w:val="en-US"/>
        </w:rPr>
        <w:t xml:space="preserve"> by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Mihai Mincan</w:t>
      </w:r>
      <w:r>
        <w:rPr>
          <w:rtl w:val="0"/>
        </w:rPr>
        <w:t>.</w:t>
      </w:r>
      <w:r>
        <w:rPr>
          <w:rtl w:val="0"/>
          <w:lang w:val="en-US"/>
        </w:rPr>
        <w:t xml:space="preserve"> Finally, t</w:t>
      </w:r>
      <w:r>
        <w:rPr>
          <w:rFonts w:ascii="Cambria" w:cs="Cambria" w:hAnsi="Cambria" w:eastAsia="Cambria"/>
          <w:rtl w:val="0"/>
          <w:lang w:val="en-US"/>
        </w:rPr>
        <w:t xml:space="preserve">he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Young Francophone Jury Prize</w:t>
      </w:r>
      <w:r>
        <w:rPr>
          <w:rFonts w:ascii="Cambria" w:cs="Cambria" w:hAnsi="Cambria" w:eastAsia="Cambria"/>
          <w:rtl w:val="0"/>
        </w:rPr>
        <w:t>,</w:t>
      </w:r>
      <w:r>
        <w:rPr>
          <w:rFonts w:ascii="Cambria" w:cs="Cambria" w:hAnsi="Cambria" w:eastAsia="Cambria"/>
          <w:b w:val="1"/>
          <w:bCs w:val="1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offered by TV5 Monde, Institute Fran</w:t>
      </w:r>
      <w:r>
        <w:rPr>
          <w:rFonts w:ascii="Cambria" w:cs="Cambria" w:hAnsi="Cambria" w:eastAsia="Cambria"/>
          <w:rtl w:val="0"/>
          <w:lang w:val="pt-PT"/>
        </w:rPr>
        <w:t>ç</w:t>
      </w:r>
      <w:r>
        <w:rPr>
          <w:rFonts w:ascii="Cambria" w:cs="Cambria" w:hAnsi="Cambria" w:eastAsia="Cambria"/>
          <w:rtl w:val="0"/>
        </w:rPr>
        <w:t>ais</w:t>
      </w:r>
      <w:r>
        <w:rPr>
          <w:rFonts w:ascii="Cambria" w:cs="Cambria" w:hAnsi="Cambria" w:eastAsia="Cambria"/>
          <w:rtl w:val="0"/>
          <w:lang w:val="en-US"/>
        </w:rPr>
        <w:t>,</w:t>
      </w:r>
      <w:r>
        <w:rPr>
          <w:rFonts w:ascii="Cambria" w:cs="Cambria" w:hAnsi="Cambria" w:eastAsia="Cambria"/>
          <w:rtl w:val="0"/>
          <w:lang w:val="it-IT"/>
        </w:rPr>
        <w:t xml:space="preserve"> and RFI Romania </w:t>
      </w:r>
      <w:r>
        <w:rPr>
          <w:rFonts w:ascii="Cambria" w:cs="Cambria" w:hAnsi="Cambria" w:eastAsia="Cambria"/>
          <w:rtl w:val="0"/>
          <w:lang w:val="en-US"/>
        </w:rPr>
        <w:t xml:space="preserve">went to 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en-US"/>
        </w:rPr>
        <w:t>The Prayer</w:t>
      </w:r>
      <w:r>
        <w:rPr>
          <w:rFonts w:ascii="Cambria" w:cs="Cambria" w:hAnsi="Cambria" w:eastAsia="Cambria"/>
          <w:rtl w:val="0"/>
        </w:rPr>
        <w:t xml:space="preserve"> by </w:t>
      </w:r>
      <w:r>
        <w:rPr>
          <w:rFonts w:ascii="Cambria" w:cs="Cambria" w:hAnsi="Cambria" w:eastAsia="Cambria"/>
          <w:b w:val="1"/>
          <w:bCs w:val="1"/>
          <w:rtl w:val="0"/>
        </w:rPr>
        <w:t>C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rtl w:val="0"/>
        </w:rPr>
        <w:t>dric Kahn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“</w:t>
      </w:r>
      <w:r>
        <w:rPr>
          <w:rFonts w:ascii="Cambria" w:cs="Cambria" w:hAnsi="Cambria" w:eastAsia="Cambria"/>
          <w:rtl w:val="0"/>
          <w:lang w:val="en-US"/>
        </w:rPr>
        <w:t xml:space="preserve">for </w:t>
      </w:r>
      <w:r>
        <w:rPr>
          <w:rFonts w:ascii="Cambria" w:cs="Cambria" w:hAnsi="Cambria" w:eastAsia="Cambria"/>
          <w:rtl w:val="0"/>
          <w:lang w:val="en-US"/>
        </w:rPr>
        <w:t>its harmonious visual discourse and absorbing soundtrack and characters.</w:t>
      </w:r>
      <w:r>
        <w:rPr>
          <w:rFonts w:ascii="Cambria" w:cs="Cambria" w:hAnsi="Cambria" w:eastAsia="Cambria"/>
          <w:rtl w:val="0"/>
          <w:lang w:val="en-US"/>
        </w:rPr>
        <w:t>”</w:t>
      </w:r>
    </w:p>
    <w:p>
      <w:pPr>
        <w:pStyle w:val="Body"/>
        <w:spacing w:line="360" w:lineRule="auto"/>
        <w:jc w:val="both"/>
        <w:rPr>
          <w:rFonts w:ascii="Cambria" w:cs="Cambria" w:hAnsi="Cambria" w:eastAsia="Cambria"/>
          <w:shd w:val="clear" w:color="auto" w:fill="ffffff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In our road to death we need to support each other a little more,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cautioned the voice of late director </w:t>
      </w:r>
      <w:r>
        <w:rPr>
          <w:b w:val="1"/>
          <w:bCs w:val="1"/>
          <w:rtl w:val="0"/>
          <w:lang w:val="en-US"/>
        </w:rPr>
        <w:t>Lucian Pintilie</w:t>
      </w:r>
      <w:r>
        <w:rPr>
          <w:rtl w:val="0"/>
          <w:lang w:val="en-US"/>
        </w:rPr>
        <w:t xml:space="preserve"> during a moving homage screened in the National Theater. TIFF </w:t>
      </w:r>
      <w:r>
        <w:rPr>
          <w:shd w:val="clear" w:color="auto" w:fill="ffffff"/>
          <w:rtl w:val="0"/>
          <w:lang w:val="en-US"/>
        </w:rPr>
        <w:t xml:space="preserve">President Tudor </w:t>
      </w:r>
      <w:r>
        <w:rPr>
          <w:shd w:val="clear" w:color="auto" w:fill="ffffff"/>
          <w:rtl w:val="0"/>
        </w:rPr>
        <w:t>Giurgiu</w:t>
      </w:r>
      <w:r>
        <w:rPr>
          <w:shd w:val="clear" w:color="auto" w:fill="ffffff"/>
          <w:rtl w:val="0"/>
          <w:lang w:val="en-US"/>
        </w:rPr>
        <w:t xml:space="preserve"> dedicated the evening to him</w:t>
      </w:r>
      <w:r>
        <w:rPr>
          <w:shd w:val="clear" w:color="auto" w:fill="ffffff"/>
          <w:rtl w:val="0"/>
        </w:rPr>
        <w:t>.</w:t>
      </w:r>
    </w:p>
    <w:p>
      <w:pPr>
        <w:pStyle w:val="Default"/>
        <w:bidi w:val="0"/>
        <w:spacing w:after="200"/>
        <w:ind w:left="0" w:right="0" w:firstLine="0"/>
        <w:jc w:val="both"/>
        <w:rPr>
          <w:rFonts w:ascii="Georgia" w:cs="Georgia" w:hAnsi="Georgia" w:eastAsia="Georgia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b w:val="1"/>
          <w:bCs w:val="1"/>
          <w:rtl w:val="0"/>
          <w:lang w:val="en-US"/>
        </w:rPr>
        <w:t>Follow us on</w:t>
      </w:r>
      <w:r>
        <w:rPr>
          <w:rFonts w:ascii="Georgia" w:hAnsi="Georgia"/>
          <w:rtl w:val="0"/>
          <w:lang w:val="en-US"/>
        </w:rPr>
        <w:t>:</w:t>
      </w:r>
    </w:p>
    <w:p>
      <w:pPr>
        <w:pStyle w:val="Body"/>
        <w:rPr>
          <w:rStyle w:val="None"/>
          <w:rFonts w:ascii="Georgia" w:cs="Georgia" w:hAnsi="Georgia" w:eastAsia="Georgia"/>
          <w:color w:val="222222"/>
          <w:u w:color="222222"/>
        </w:rPr>
      </w:pPr>
      <w:r>
        <w:rPr>
          <w:rFonts w:ascii="Georgia" w:hAnsi="Georgia"/>
          <w:rtl w:val="0"/>
          <w:lang w:val="en-US"/>
        </w:rPr>
        <w:t xml:space="preserve">Web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"http://www.tiff.ro/"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www.tiff.ro</w:t>
      </w:r>
      <w:r>
        <w:rPr/>
        <w:fldChar w:fldCharType="end" w:fldLock="0"/>
      </w:r>
      <w:r>
        <w:rPr>
          <w:rStyle w:val="None"/>
          <w:rFonts w:ascii="Georgia" w:hAnsi="Georgia" w:hint="default"/>
          <w:color w:val="222222"/>
          <w:u w:color="222222"/>
          <w:rtl w:val="0"/>
          <w:lang w:val="en-US"/>
        </w:rPr>
        <w:t> </w:t>
      </w:r>
      <w:r>
        <w:rPr>
          <w:rStyle w:val="None"/>
          <w:rFonts w:ascii="Georgia" w:hAnsi="Georgia"/>
          <w:color w:val="222222"/>
          <w:u w:color="222222"/>
          <w:rtl w:val="0"/>
          <w:lang w:val="en-US"/>
        </w:rPr>
        <w:t>| Facebook</w:t>
      </w:r>
      <w:r>
        <w:rPr>
          <w:rStyle w:val="None"/>
          <w:rFonts w:ascii="Georgia" w:hAnsi="Georgia" w:hint="default"/>
          <w:color w:val="222222"/>
          <w:u w:color="222222"/>
          <w:rtl w:val="0"/>
          <w:lang w:val="en-US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"https://www.facebook.com/TransilvaniaIFF"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TransilvaniaIFF</w:t>
      </w:r>
      <w:r>
        <w:rPr/>
        <w:fldChar w:fldCharType="end" w:fldLock="0"/>
      </w:r>
      <w:r>
        <w:rPr>
          <w:rStyle w:val="None"/>
          <w:rFonts w:ascii="Georgia" w:hAnsi="Georgia" w:hint="default"/>
          <w:color w:val="222222"/>
          <w:u w:color="222222"/>
          <w:rtl w:val="0"/>
          <w:lang w:val="en-US"/>
        </w:rPr>
        <w:t> </w:t>
      </w:r>
      <w:r>
        <w:rPr>
          <w:rStyle w:val="None"/>
          <w:rFonts w:ascii="Georgia" w:hAnsi="Georgia"/>
          <w:color w:val="222222"/>
          <w:u w:color="222222"/>
          <w:rtl w:val="0"/>
          <w:lang w:val="en-US"/>
        </w:rPr>
        <w:t xml:space="preserve">| Twitter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"https://twitter.com/tiffromania"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TIFFRomania</w:t>
      </w:r>
      <w:r>
        <w:rPr/>
        <w:fldChar w:fldCharType="end" w:fldLock="0"/>
      </w:r>
      <w:r>
        <w:rPr>
          <w:rStyle w:val="None"/>
          <w:rFonts w:ascii="Georgia" w:hAnsi="Georgia"/>
          <w:color w:val="222222"/>
          <w:u w:color="222222"/>
          <w:rtl w:val="0"/>
          <w:lang w:val="en-US"/>
        </w:rPr>
        <w:t xml:space="preserve"> | Instagram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"https://www.instagram.com/tiffromania/"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TIFFRomania</w:t>
      </w:r>
      <w:r>
        <w:rPr/>
        <w:fldChar w:fldCharType="end" w:fldLock="0"/>
      </w:r>
    </w:p>
    <w:p>
      <w:pPr>
        <w:pStyle w:val="Body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>The Transilvania International Film Festival is organized by the Association for the Promotion of Romanian Film and the Association for the Transilvania Film Festival.</w:t>
      </w:r>
    </w:p>
    <w:p>
      <w:pPr>
        <w:pStyle w:val="Body"/>
        <w:rPr>
          <w:rStyle w:val="None"/>
          <w:rFonts w:ascii="Georgia" w:cs="Georgia" w:hAnsi="Georgia" w:eastAsia="Georgia"/>
          <w:u w:color="808080"/>
          <w:lang w:val="en-US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Support from</w:t>
      </w:r>
      <w:r>
        <w:rPr>
          <w:rStyle w:val="None"/>
          <w:rFonts w:ascii="Georgia" w:hAnsi="Georgia"/>
          <w:u w:color="808080"/>
          <w:rtl w:val="0"/>
        </w:rPr>
        <w:t xml:space="preserve">: </w:t>
      </w:r>
      <w:r>
        <w:rPr>
          <w:rStyle w:val="None"/>
          <w:rFonts w:ascii="Georgia" w:hAnsi="Georgia"/>
          <w:u w:color="808080"/>
          <w:rtl w:val="0"/>
          <w:lang w:val="en-US"/>
        </w:rPr>
        <w:t xml:space="preserve">Ministry of Culture and National Identity, National Center for Cinematography, Cluj City Hall and Local Council, Romanian Cultural Institute, Cluj County Council, Creative Europe-MEDIA program of the European Union </w:t>
      </w:r>
    </w:p>
    <w:p>
      <w:pPr>
        <w:pStyle w:val="Body"/>
        <w:rPr>
          <w:rStyle w:val="None"/>
          <w:rFonts w:ascii="Georgia" w:cs="Georgia" w:hAnsi="Georgia" w:eastAsia="Georgia"/>
          <w:u w:color="808080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Presented by</w:t>
      </w:r>
      <w:r>
        <w:rPr>
          <w:rStyle w:val="None"/>
          <w:rFonts w:ascii="Georgia" w:hAnsi="Georgia"/>
          <w:u w:color="808080"/>
          <w:rtl w:val="0"/>
          <w:lang w:val="en-US"/>
        </w:rPr>
        <w:t>:</w:t>
      </w:r>
      <w:r>
        <w:rPr>
          <w:rStyle w:val="None"/>
          <w:rFonts w:ascii="Georgia" w:hAnsi="Georgia"/>
          <w:u w:color="808080"/>
          <w:rtl w:val="0"/>
        </w:rPr>
        <w:t xml:space="preserve"> Staropramen </w:t>
      </w:r>
    </w:p>
    <w:p>
      <w:pPr>
        <w:pStyle w:val="Body"/>
        <w:rPr>
          <w:rStyle w:val="None"/>
          <w:rFonts w:ascii="Georgia" w:cs="Georgia" w:hAnsi="Georgia" w:eastAsia="Georgia"/>
          <w:u w:color="808080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Principal sponsor</w:t>
      </w:r>
      <w:r>
        <w:rPr>
          <w:rStyle w:val="None"/>
          <w:rFonts w:ascii="Georgia" w:hAnsi="Georgia"/>
          <w:u w:color="808080"/>
          <w:rtl w:val="0"/>
        </w:rPr>
        <w:t>: Banca Transilvania</w:t>
      </w:r>
    </w:p>
    <w:p>
      <w:pPr>
        <w:pStyle w:val="Body"/>
        <w:rPr>
          <w:rStyle w:val="None"/>
          <w:rFonts w:ascii="Georgia" w:cs="Georgia" w:hAnsi="Georgia" w:eastAsia="Georgia"/>
          <w:u w:color="808080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Principal partner</w:t>
      </w:r>
      <w:r>
        <w:rPr>
          <w:rStyle w:val="None"/>
          <w:rFonts w:ascii="Georgia" w:hAnsi="Georgia"/>
          <w:u w:color="808080"/>
          <w:rtl w:val="0"/>
          <w:lang w:val="es-ES_tradnl"/>
        </w:rPr>
        <w:t>: Mastercard</w:t>
      </w:r>
    </w:p>
    <w:p>
      <w:pPr>
        <w:pStyle w:val="Body"/>
        <w:rPr>
          <w:rStyle w:val="None"/>
          <w:rFonts w:ascii="Georgia" w:cs="Georgia" w:hAnsi="Georgia" w:eastAsia="Georgia"/>
          <w:u w:color="808080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Official car</w:t>
      </w:r>
      <w:r>
        <w:rPr>
          <w:rStyle w:val="None"/>
          <w:rFonts w:ascii="Georgia" w:hAnsi="Georgia"/>
          <w:u w:color="808080"/>
          <w:rtl w:val="0"/>
          <w:lang w:val="de-DE"/>
        </w:rPr>
        <w:t xml:space="preserve">: Mercedes-Benz </w:t>
      </w:r>
    </w:p>
    <w:p>
      <w:pPr>
        <w:pStyle w:val="Body"/>
        <w:rPr>
          <w:rStyle w:val="None"/>
          <w:rFonts w:ascii="Georgia" w:cs="Georgia" w:hAnsi="Georgia" w:eastAsia="Georgia"/>
          <w:u w:color="808080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Sponsors</w:t>
      </w:r>
      <w:r>
        <w:rPr>
          <w:rStyle w:val="None"/>
          <w:rFonts w:ascii="Georgia" w:hAnsi="Georgia"/>
          <w:u w:color="808080"/>
          <w:rtl w:val="0"/>
        </w:rPr>
        <w:t>: Orange, HBO, MOL Rom</w:t>
      </w:r>
      <w:r>
        <w:rPr>
          <w:rStyle w:val="None"/>
          <w:rFonts w:ascii="Georgia" w:hAnsi="Georgia" w:hint="default"/>
          <w:u w:color="808080"/>
          <w:rtl w:val="0"/>
        </w:rPr>
        <w:t>â</w:t>
      </w:r>
      <w:r>
        <w:rPr>
          <w:rStyle w:val="None"/>
          <w:rFonts w:ascii="Georgia" w:hAnsi="Georgia"/>
          <w:u w:color="808080"/>
          <w:rtl w:val="0"/>
          <w:lang w:val="it-IT"/>
        </w:rPr>
        <w:t>nia, Lidl, Nespresso, Tenaris Silcotub,  Avon</w:t>
      </w:r>
    </w:p>
    <w:p>
      <w:pPr>
        <w:pStyle w:val="Body"/>
        <w:rPr>
          <w:rStyle w:val="None"/>
          <w:rFonts w:ascii="Georgia" w:cs="Georgia" w:hAnsi="Georgia" w:eastAsia="Georgia"/>
          <w:u w:color="808080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Official coffee</w:t>
      </w:r>
      <w:r>
        <w:rPr>
          <w:rStyle w:val="None"/>
          <w:rFonts w:ascii="Georgia" w:hAnsi="Georgia"/>
          <w:u w:color="808080"/>
          <w:rtl w:val="0"/>
          <w:lang w:val="it-IT"/>
        </w:rPr>
        <w:t>: Nespresso</w:t>
      </w:r>
    </w:p>
    <w:p>
      <w:pPr>
        <w:pStyle w:val="Body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u w:color="808080"/>
          <w:rtl w:val="0"/>
          <w:lang w:val="en-US"/>
        </w:rPr>
        <w:t>Official logistical partner</w:t>
      </w:r>
      <w:r>
        <w:rPr>
          <w:rStyle w:val="None"/>
          <w:rFonts w:ascii="Georgia" w:hAnsi="Georgia"/>
          <w:u w:color="808080"/>
          <w:rtl w:val="0"/>
          <w:lang w:val="en-US"/>
        </w:rPr>
        <w:t>: DHL</w:t>
      </w:r>
    </w:p>
    <w:p>
      <w:pPr>
        <w:pStyle w:val="Body"/>
        <w:rPr>
          <w:rStyle w:val="None"/>
          <w:rFonts w:ascii="Georgia" w:cs="Georgia" w:hAnsi="Georgia" w:eastAsia="Georgia"/>
          <w:u w:color="595959"/>
        </w:rPr>
      </w:pPr>
      <w:r>
        <w:rPr>
          <w:rStyle w:val="None"/>
          <w:rFonts w:ascii="Georgia" w:hAnsi="Georgia"/>
          <w:b w:val="1"/>
          <w:bCs w:val="1"/>
          <w:u w:color="595959"/>
          <w:rtl w:val="0"/>
          <w:lang w:val="en-US"/>
        </w:rPr>
        <w:t>Media partners</w:t>
      </w:r>
      <w:r>
        <w:rPr>
          <w:rStyle w:val="None"/>
          <w:rFonts w:ascii="Georgia" w:hAnsi="Georgia"/>
          <w:u w:color="595959"/>
          <w:rtl w:val="0"/>
          <w:lang w:val="da-DK"/>
        </w:rPr>
        <w:t xml:space="preserve">: TV5, 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it-IT"/>
        </w:rPr>
        <w:t>Europa FM, Adev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ă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en-US"/>
        </w:rPr>
        <w:t xml:space="preserve">rul, Dilema Veche, OK! Magazine, Historia, Marie Claire, Harper's Bazaar, Cosmopolitan, Men's Health, Business Review, Zile 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ș</w:t>
      </w:r>
      <w:r>
        <w:rPr>
          <w:rStyle w:val="None"/>
          <w:rFonts w:ascii="Georgia" w:hAnsi="Georgia"/>
          <w:u w:color="595959"/>
          <w:shd w:val="clear" w:color="auto" w:fill="ffffff"/>
          <w:rtl w:val="0"/>
        </w:rPr>
        <w:t>i Nop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ț</w:t>
      </w:r>
      <w:r>
        <w:rPr>
          <w:rStyle w:val="None"/>
          <w:rFonts w:ascii="Georgia" w:hAnsi="Georgia"/>
          <w:u w:color="595959"/>
          <w:shd w:val="clear" w:color="auto" w:fill="ffffff"/>
          <w:rtl w:val="0"/>
        </w:rPr>
        <w:t>i,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 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it-IT"/>
        </w:rPr>
        <w:t>Cinemap, Radio Rom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â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it-IT"/>
        </w:rPr>
        <w:t>nia Cultural, Observator Cultural,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 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it-IT"/>
        </w:rPr>
        <w:t>Scena 9, Life.ro, Cinemagia,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 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pt-PT"/>
        </w:rPr>
        <w:t>BIZ, News.ro, A List Magazine, LiterNet, Urban.ro, AaRC.ro, Sinteza.</w:t>
      </w:r>
    </w:p>
    <w:p>
      <w:pPr>
        <w:pStyle w:val="Body"/>
        <w:rPr>
          <w:rStyle w:val="None"/>
          <w:rFonts w:ascii="Georgia" w:cs="Georgia" w:hAnsi="Georgia" w:eastAsia="Georgia"/>
          <w:u w:color="595959"/>
        </w:rPr>
      </w:pPr>
      <w:r>
        <w:rPr>
          <w:rStyle w:val="None"/>
          <w:rFonts w:ascii="Georgia" w:hAnsi="Georgia"/>
          <w:b w:val="1"/>
          <w:bCs w:val="1"/>
          <w:u w:color="595959"/>
          <w:rtl w:val="0"/>
          <w:lang w:val="en-US"/>
        </w:rPr>
        <w:t>Local media partners</w:t>
      </w:r>
      <w:r>
        <w:rPr>
          <w:rStyle w:val="None"/>
          <w:rFonts w:ascii="Georgia" w:hAnsi="Georgia"/>
          <w:u w:color="595959"/>
          <w:rtl w:val="0"/>
        </w:rPr>
        <w:t xml:space="preserve">: </w:t>
      </w:r>
      <w:r>
        <w:rPr>
          <w:rStyle w:val="None"/>
          <w:rFonts w:ascii="Georgia" w:hAnsi="Georgia"/>
          <w:u w:color="595959"/>
          <w:shd w:val="clear" w:color="auto" w:fill="ffffff"/>
          <w:rtl w:val="0"/>
        </w:rPr>
        <w:t>Erd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  <w:lang w:val="en-US"/>
        </w:rPr>
        <w:t>è</w:t>
      </w:r>
      <w:r>
        <w:rPr>
          <w:rStyle w:val="None"/>
          <w:rFonts w:ascii="Georgia" w:hAnsi="Georgia"/>
          <w:u w:color="595959"/>
          <w:shd w:val="clear" w:color="auto" w:fill="ffffff"/>
          <w:rtl w:val="0"/>
          <w:lang w:val="en-US"/>
        </w:rPr>
        <w:t>ly Napl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  <w:lang w:val="en-US"/>
        </w:rPr>
        <w:t>ò</w:t>
      </w:r>
      <w:r>
        <w:rPr>
          <w:rStyle w:val="None"/>
          <w:rFonts w:ascii="Georgia" w:hAnsi="Georgia"/>
          <w:u w:color="595959"/>
          <w:shd w:val="clear" w:color="auto" w:fill="ffffff"/>
          <w:rtl w:val="0"/>
        </w:rPr>
        <w:t>, F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</w:rPr>
        <w:t>ă</w:t>
      </w:r>
      <w:r>
        <w:rPr>
          <w:rStyle w:val="None"/>
          <w:rFonts w:ascii="Georgia" w:hAnsi="Georgia"/>
          <w:u w:color="595959"/>
          <w:shd w:val="clear" w:color="auto" w:fill="ffffff"/>
          <w:rtl w:val="0"/>
        </w:rPr>
        <w:t>clia, Filmtett, Kr</w:t>
      </w:r>
      <w:r>
        <w:rPr>
          <w:rStyle w:val="None"/>
          <w:rFonts w:ascii="Georgia" w:hAnsi="Georgia" w:hint="default"/>
          <w:u w:color="595959"/>
          <w:shd w:val="clear" w:color="auto" w:fill="ffffff"/>
          <w:rtl w:val="0"/>
          <w:lang w:val="en-US"/>
        </w:rPr>
        <w:t>ó</w:t>
      </w:r>
      <w:r>
        <w:rPr>
          <w:rStyle w:val="None"/>
          <w:rFonts w:ascii="Georgia" w:hAnsi="Georgia"/>
          <w:u w:color="595959"/>
          <w:shd w:val="clear" w:color="auto" w:fill="ffffff"/>
          <w:rtl w:val="0"/>
        </w:rPr>
        <w:t>nika, Monitorul de Cluj, Radio Cluj, Transilvania Reporter</w:t>
      </w:r>
    </w:p>
    <w:p>
      <w:pPr>
        <w:pStyle w:val="Body"/>
      </w:pPr>
      <w:r>
        <w:rPr>
          <w:rStyle w:val="None"/>
          <w:rFonts w:ascii="Georgia" w:hAnsi="Georgia"/>
          <w:b w:val="1"/>
          <w:bCs w:val="1"/>
          <w:u w:color="595959"/>
          <w:rtl w:val="0"/>
          <w:lang w:val="en-US"/>
        </w:rPr>
        <w:t>Monitoring partner</w:t>
      </w:r>
      <w:r>
        <w:rPr>
          <w:rStyle w:val="None"/>
          <w:rFonts w:ascii="Georgia" w:hAnsi="Georgia"/>
          <w:u w:color="595959"/>
          <w:rtl w:val="0"/>
        </w:rPr>
        <w:t>: mediaTRUST</w:t>
      </w:r>
    </w:p>
    <w:sectPr>
      <w:headerReference w:type="default" r:id="rId4"/>
      <w:footerReference w:type="default" r:id="rId5"/>
      <w:pgSz w:w="11900" w:h="16840" w:orient="portrait"/>
      <w:pgMar w:top="1417" w:right="849" w:bottom="1417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eorgia" w:cs="Georgia" w:hAnsi="Georgia" w:eastAsia="Georgia"/>
      <w:color w:val="1155cc"/>
      <w:u w:val="single" w:color="1155cc"/>
      <w:lang w:val="en-US"/>
    </w:rPr>
  </w:style>
  <w:style w:type="character" w:styleId="Hyperlink.1">
    <w:name w:val="Hyperlink.1"/>
    <w:basedOn w:val="None"/>
    <w:next w:val="Hyperlink.1"/>
    <w:rPr>
      <w:rFonts w:ascii="Georgia" w:cs="Georgia" w:hAnsi="Georgia" w:eastAsia="Georgia"/>
      <w:color w:val="0563c1"/>
      <w:u w:val="single" w:color="0563c1"/>
      <w:lang w:val="it-IT"/>
    </w:rPr>
  </w:style>
  <w:style w:type="character" w:styleId="Hyperlink.2">
    <w:name w:val="Hyperlink.2"/>
    <w:basedOn w:val="None"/>
    <w:next w:val="Hyperlink.2"/>
    <w:rPr>
      <w:rFonts w:ascii="Georgia" w:cs="Georgia" w:hAnsi="Georgia" w:eastAsia="Georgia"/>
      <w:color w:val="0563c1"/>
      <w:u w:val="single" w:color="0563c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